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500" w:type="dxa"/>
        <w:jc w:val="center"/>
        <w:tblCellMar>
          <w:left w:w="0" w:type="dxa"/>
          <w:right w:w="0" w:type="dxa"/>
        </w:tblCellMar>
        <w:tblLook w:val="04A0" w:firstRow="1" w:lastRow="0" w:firstColumn="1" w:lastColumn="0" w:noHBand="0" w:noVBand="1"/>
      </w:tblPr>
      <w:tblGrid>
        <w:gridCol w:w="13500"/>
      </w:tblGrid>
      <w:tr w:rsidR="005825DB" w14:paraId="326D57BA" w14:textId="77777777" w:rsidTr="005825DB">
        <w:trPr>
          <w:jc w:val="center"/>
        </w:trPr>
        <w:tc>
          <w:tcPr>
            <w:tcW w:w="0" w:type="auto"/>
            <w:vAlign w:val="center"/>
            <w:hideMark/>
          </w:tcPr>
          <w:tbl>
            <w:tblPr>
              <w:tblW w:w="13500" w:type="dxa"/>
              <w:tblCellMar>
                <w:left w:w="0" w:type="dxa"/>
                <w:right w:w="0" w:type="dxa"/>
              </w:tblCellMar>
              <w:tblLook w:val="04A0" w:firstRow="1" w:lastRow="0" w:firstColumn="1" w:lastColumn="0" w:noHBand="0" w:noVBand="1"/>
            </w:tblPr>
            <w:tblGrid>
              <w:gridCol w:w="375"/>
              <w:gridCol w:w="6630"/>
              <w:gridCol w:w="6120"/>
              <w:gridCol w:w="375"/>
            </w:tblGrid>
            <w:tr w:rsidR="005825DB" w14:paraId="27B4DBC2" w14:textId="77777777">
              <w:trPr>
                <w:trHeight w:val="300"/>
              </w:trPr>
              <w:tc>
                <w:tcPr>
                  <w:tcW w:w="375" w:type="dxa"/>
                  <w:vAlign w:val="center"/>
                  <w:hideMark/>
                </w:tcPr>
                <w:p w14:paraId="3801F6F9" w14:textId="77777777" w:rsidR="005825DB" w:rsidRDefault="005825DB">
                  <w:pPr>
                    <w:rPr>
                      <w:rFonts w:eastAsia="Times New Roman"/>
                    </w:rPr>
                  </w:pPr>
                  <w:r>
                    <w:rPr>
                      <w:rFonts w:eastAsia="Times New Roman"/>
                    </w:rPr>
                    <w:t> </w:t>
                  </w:r>
                </w:p>
              </w:tc>
              <w:tc>
                <w:tcPr>
                  <w:tcW w:w="0" w:type="auto"/>
                  <w:vAlign w:val="center"/>
                  <w:hideMark/>
                </w:tcPr>
                <w:p w14:paraId="3E6C84DA" w14:textId="77777777" w:rsidR="005825DB" w:rsidRDefault="005825DB">
                  <w:pPr>
                    <w:rPr>
                      <w:rFonts w:eastAsia="Times New Roman"/>
                    </w:rPr>
                  </w:pPr>
                  <w:r>
                    <w:rPr>
                      <w:rFonts w:eastAsia="Times New Roman"/>
                    </w:rPr>
                    <w:t> </w:t>
                  </w:r>
                </w:p>
              </w:tc>
              <w:tc>
                <w:tcPr>
                  <w:tcW w:w="0" w:type="auto"/>
                  <w:vAlign w:val="center"/>
                  <w:hideMark/>
                </w:tcPr>
                <w:p w14:paraId="6431633A" w14:textId="77777777" w:rsidR="005825DB" w:rsidRDefault="005825DB">
                  <w:pPr>
                    <w:rPr>
                      <w:rFonts w:eastAsia="Times New Roman"/>
                    </w:rPr>
                  </w:pPr>
                  <w:r>
                    <w:rPr>
                      <w:rFonts w:eastAsia="Times New Roman"/>
                    </w:rPr>
                    <w:t> </w:t>
                  </w:r>
                </w:p>
              </w:tc>
              <w:tc>
                <w:tcPr>
                  <w:tcW w:w="375" w:type="dxa"/>
                  <w:vAlign w:val="center"/>
                  <w:hideMark/>
                </w:tcPr>
                <w:p w14:paraId="55B8A593" w14:textId="77777777" w:rsidR="005825DB" w:rsidRDefault="005825DB">
                  <w:pPr>
                    <w:rPr>
                      <w:rFonts w:eastAsia="Times New Roman"/>
                    </w:rPr>
                  </w:pPr>
                  <w:r>
                    <w:rPr>
                      <w:rFonts w:eastAsia="Times New Roman"/>
                    </w:rPr>
                    <w:t> </w:t>
                  </w:r>
                </w:p>
              </w:tc>
            </w:tr>
            <w:tr w:rsidR="005825DB" w14:paraId="79075185" w14:textId="77777777">
              <w:tc>
                <w:tcPr>
                  <w:tcW w:w="0" w:type="auto"/>
                  <w:vAlign w:val="center"/>
                  <w:hideMark/>
                </w:tcPr>
                <w:p w14:paraId="605F75C5" w14:textId="77777777" w:rsidR="005825DB" w:rsidRDefault="005825DB">
                  <w:pPr>
                    <w:rPr>
                      <w:rFonts w:eastAsia="Times New Roman"/>
                    </w:rPr>
                  </w:pPr>
                  <w:r>
                    <w:rPr>
                      <w:rFonts w:eastAsia="Times New Roman"/>
                    </w:rPr>
                    <w:t> </w:t>
                  </w:r>
                </w:p>
              </w:tc>
              <w:tc>
                <w:tcPr>
                  <w:tcW w:w="0" w:type="auto"/>
                  <w:vAlign w:val="center"/>
                  <w:hideMark/>
                </w:tcPr>
                <w:p w14:paraId="4935EDAB" w14:textId="4BBB2746" w:rsidR="005825DB" w:rsidRDefault="005825DB">
                  <w:pPr>
                    <w:rPr>
                      <w:rFonts w:eastAsia="Times New Roman"/>
                    </w:rPr>
                  </w:pPr>
                  <w:r>
                    <w:rPr>
                      <w:rFonts w:eastAsia="Times New Roman"/>
                      <w:noProof/>
                    </w:rPr>
                    <w:drawing>
                      <wp:inline distT="0" distB="0" distL="0" distR="0" wp14:anchorId="36934048" wp14:editId="32CF09E3">
                        <wp:extent cx="1238250" cy="419100"/>
                        <wp:effectExtent l="0" t="0" r="0" b="0"/>
                        <wp:docPr id="4" name="Imagen 4" descr="STARR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RESSA"/>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tc>
              <w:tc>
                <w:tcPr>
                  <w:tcW w:w="0" w:type="auto"/>
                  <w:vAlign w:val="center"/>
                  <w:hideMark/>
                </w:tcPr>
                <w:p w14:paraId="34EB9090" w14:textId="1FC08EEE" w:rsidR="005825DB" w:rsidRDefault="005825DB">
                  <w:pPr>
                    <w:jc w:val="right"/>
                    <w:rPr>
                      <w:rFonts w:eastAsia="Times New Roman"/>
                    </w:rPr>
                  </w:pPr>
                  <w:r>
                    <w:rPr>
                      <w:rFonts w:eastAsia="Times New Roman"/>
                      <w:noProof/>
                    </w:rPr>
                    <w:drawing>
                      <wp:inline distT="0" distB="0" distL="0" distR="0" wp14:anchorId="4A15E3C5" wp14:editId="18DADF98">
                        <wp:extent cx="1143000" cy="352425"/>
                        <wp:effectExtent l="0" t="0" r="0" b="9525"/>
                        <wp:docPr id="3" name="Imagen 3" descr="MO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EVE"/>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143000" cy="352425"/>
                                </a:xfrm>
                                <a:prstGeom prst="rect">
                                  <a:avLst/>
                                </a:prstGeom>
                                <a:noFill/>
                                <a:ln>
                                  <a:noFill/>
                                </a:ln>
                              </pic:spPr>
                            </pic:pic>
                          </a:graphicData>
                        </a:graphic>
                      </wp:inline>
                    </w:drawing>
                  </w:r>
                </w:p>
              </w:tc>
              <w:tc>
                <w:tcPr>
                  <w:tcW w:w="0" w:type="auto"/>
                  <w:vAlign w:val="center"/>
                  <w:hideMark/>
                </w:tcPr>
                <w:p w14:paraId="4C15BD2D" w14:textId="77777777" w:rsidR="005825DB" w:rsidRDefault="005825DB">
                  <w:pPr>
                    <w:rPr>
                      <w:rFonts w:eastAsia="Times New Roman"/>
                    </w:rPr>
                  </w:pPr>
                  <w:r>
                    <w:rPr>
                      <w:rFonts w:eastAsia="Times New Roman"/>
                    </w:rPr>
                    <w:t> </w:t>
                  </w:r>
                </w:p>
              </w:tc>
            </w:tr>
          </w:tbl>
          <w:p w14:paraId="28CF43EB" w14:textId="77777777" w:rsidR="005825DB" w:rsidRDefault="005825DB">
            <w:pPr>
              <w:rPr>
                <w:rFonts w:ascii="Times New Roman" w:eastAsia="Times New Roman" w:hAnsi="Times New Roman" w:cs="Times New Roman"/>
                <w:sz w:val="20"/>
                <w:szCs w:val="20"/>
              </w:rPr>
            </w:pPr>
          </w:p>
        </w:tc>
      </w:tr>
      <w:tr w:rsidR="005825DB" w14:paraId="4E6EE70C" w14:textId="77777777" w:rsidTr="005825DB">
        <w:trPr>
          <w:jc w:val="center"/>
        </w:trPr>
        <w:tc>
          <w:tcPr>
            <w:tcW w:w="0" w:type="auto"/>
            <w:vAlign w:val="center"/>
            <w:hideMark/>
          </w:tcPr>
          <w:tbl>
            <w:tblPr>
              <w:tblW w:w="13500" w:type="dxa"/>
              <w:tblCellMar>
                <w:left w:w="0" w:type="dxa"/>
                <w:right w:w="0" w:type="dxa"/>
              </w:tblCellMar>
              <w:tblLook w:val="04A0" w:firstRow="1" w:lastRow="0" w:firstColumn="1" w:lastColumn="0" w:noHBand="0" w:noVBand="1"/>
            </w:tblPr>
            <w:tblGrid>
              <w:gridCol w:w="375"/>
              <w:gridCol w:w="12750"/>
              <w:gridCol w:w="375"/>
            </w:tblGrid>
            <w:tr w:rsidR="005825DB" w14:paraId="501B079B" w14:textId="77777777">
              <w:trPr>
                <w:trHeight w:val="375"/>
              </w:trPr>
              <w:tc>
                <w:tcPr>
                  <w:tcW w:w="375" w:type="dxa"/>
                  <w:vAlign w:val="center"/>
                  <w:hideMark/>
                </w:tcPr>
                <w:p w14:paraId="27CB4DBE" w14:textId="77777777" w:rsidR="005825DB" w:rsidRDefault="005825DB">
                  <w:pPr>
                    <w:rPr>
                      <w:rFonts w:eastAsia="Times New Roman"/>
                    </w:rPr>
                  </w:pPr>
                  <w:r>
                    <w:rPr>
                      <w:rFonts w:eastAsia="Times New Roman"/>
                    </w:rPr>
                    <w:t> </w:t>
                  </w:r>
                </w:p>
              </w:tc>
              <w:tc>
                <w:tcPr>
                  <w:tcW w:w="0" w:type="auto"/>
                  <w:vAlign w:val="center"/>
                  <w:hideMark/>
                </w:tcPr>
                <w:p w14:paraId="3D723D54" w14:textId="77777777" w:rsidR="005825DB" w:rsidRDefault="005825DB">
                  <w:pPr>
                    <w:rPr>
                      <w:rFonts w:eastAsia="Times New Roman"/>
                    </w:rPr>
                  </w:pPr>
                  <w:r>
                    <w:rPr>
                      <w:rFonts w:eastAsia="Times New Roman"/>
                    </w:rPr>
                    <w:t> </w:t>
                  </w:r>
                </w:p>
              </w:tc>
              <w:tc>
                <w:tcPr>
                  <w:tcW w:w="375" w:type="dxa"/>
                  <w:vAlign w:val="center"/>
                  <w:hideMark/>
                </w:tcPr>
                <w:p w14:paraId="62A7880B" w14:textId="77777777" w:rsidR="005825DB" w:rsidRDefault="005825DB">
                  <w:pPr>
                    <w:rPr>
                      <w:rFonts w:eastAsia="Times New Roman"/>
                    </w:rPr>
                  </w:pPr>
                  <w:r>
                    <w:rPr>
                      <w:rFonts w:eastAsia="Times New Roman"/>
                    </w:rPr>
                    <w:t> </w:t>
                  </w:r>
                </w:p>
              </w:tc>
            </w:tr>
            <w:tr w:rsidR="005825DB" w14:paraId="49B762DD" w14:textId="77777777">
              <w:tc>
                <w:tcPr>
                  <w:tcW w:w="0" w:type="auto"/>
                  <w:vAlign w:val="center"/>
                  <w:hideMark/>
                </w:tcPr>
                <w:p w14:paraId="37FF9795" w14:textId="77777777" w:rsidR="005825DB" w:rsidRDefault="005825DB">
                  <w:pPr>
                    <w:rPr>
                      <w:rFonts w:eastAsia="Times New Roman"/>
                    </w:rPr>
                  </w:pPr>
                  <w:r>
                    <w:rPr>
                      <w:rFonts w:eastAsia="Times New Roman"/>
                    </w:rPr>
                    <w:t> </w:t>
                  </w:r>
                </w:p>
              </w:tc>
              <w:tc>
                <w:tcPr>
                  <w:tcW w:w="0" w:type="auto"/>
                  <w:hideMark/>
                </w:tcPr>
                <w:p w14:paraId="6366F389" w14:textId="77777777" w:rsidR="005825DB" w:rsidRDefault="005825DB">
                  <w:pPr>
                    <w:spacing w:line="375" w:lineRule="exact"/>
                    <w:rPr>
                      <w:rFonts w:ascii="Century Gothic" w:eastAsia="Times New Roman" w:hAnsi="Century Gothic"/>
                      <w:color w:val="5B5B5E"/>
                      <w:sz w:val="24"/>
                      <w:szCs w:val="24"/>
                    </w:rPr>
                  </w:pPr>
                  <w:r>
                    <w:rPr>
                      <w:rFonts w:ascii="Century Gothic" w:eastAsia="Times New Roman" w:hAnsi="Century Gothic"/>
                      <w:color w:val="5B5B5E"/>
                      <w:sz w:val="24"/>
                      <w:szCs w:val="24"/>
                    </w:rPr>
                    <w:t>¡Hola!,</w:t>
                  </w:r>
                  <w:r>
                    <w:rPr>
                      <w:rFonts w:ascii="Century Gothic" w:eastAsia="Times New Roman" w:hAnsi="Century Gothic"/>
                      <w:color w:val="5B5B5E"/>
                      <w:sz w:val="24"/>
                      <w:szCs w:val="24"/>
                    </w:rPr>
                    <w:br/>
                    <w:t xml:space="preserve">Ya tienes a tu disposición la </w:t>
                  </w:r>
                  <w:r>
                    <w:rPr>
                      <w:rStyle w:val="Textoennegrita"/>
                      <w:rFonts w:ascii="Century Gothic" w:eastAsia="Times New Roman" w:hAnsi="Century Gothic"/>
                      <w:color w:val="5B5B5E"/>
                      <w:sz w:val="24"/>
                      <w:szCs w:val="24"/>
                    </w:rPr>
                    <w:t>última actualización de precios de carburante</w:t>
                  </w:r>
                  <w:r>
                    <w:rPr>
                      <w:rFonts w:ascii="Century Gothic" w:eastAsia="Times New Roman" w:hAnsi="Century Gothic"/>
                      <w:color w:val="5B5B5E"/>
                      <w:sz w:val="24"/>
                      <w:szCs w:val="24"/>
                    </w:rPr>
                    <w:t xml:space="preserve"> en tu red de estaciones.</w:t>
                  </w:r>
                  <w:r>
                    <w:rPr>
                      <w:rFonts w:ascii="Century Gothic" w:eastAsia="Times New Roman" w:hAnsi="Century Gothic"/>
                      <w:color w:val="5B5B5E"/>
                      <w:sz w:val="24"/>
                      <w:szCs w:val="24"/>
                    </w:rPr>
                    <w:br/>
                    <w:t>Consúltalos en la tabla que encontrarás a continuación.</w:t>
                  </w:r>
                  <w:r>
                    <w:rPr>
                      <w:rFonts w:ascii="Century Gothic" w:eastAsia="Times New Roman" w:hAnsi="Century Gothic"/>
                      <w:color w:val="5B5B5E"/>
                      <w:sz w:val="24"/>
                      <w:szCs w:val="24"/>
                    </w:rPr>
                    <w:br/>
                  </w:r>
                  <w:r>
                    <w:rPr>
                      <w:rStyle w:val="Textoennegrita"/>
                      <w:rFonts w:ascii="Century Gothic" w:eastAsia="Times New Roman" w:hAnsi="Century Gothic"/>
                      <w:color w:val="5B5B5E"/>
                      <w:sz w:val="24"/>
                      <w:szCs w:val="24"/>
                    </w:rPr>
                    <w:t xml:space="preserve">Precios válidos a partir del 24/05/2025 </w:t>
                  </w:r>
                  <w:r>
                    <w:rPr>
                      <w:rFonts w:ascii="Century Gothic" w:eastAsia="Times New Roman" w:hAnsi="Century Gothic"/>
                      <w:color w:val="5B5B5E"/>
                      <w:sz w:val="24"/>
                      <w:szCs w:val="24"/>
                    </w:rPr>
                    <w:br/>
                  </w:r>
                  <w:r>
                    <w:rPr>
                      <w:rFonts w:ascii="Century Gothic" w:eastAsia="Times New Roman" w:hAnsi="Century Gothic"/>
                      <w:color w:val="5B5B5E"/>
                      <w:sz w:val="24"/>
                      <w:szCs w:val="24"/>
                    </w:rPr>
                    <w:br/>
                  </w:r>
                  <w:proofErr w:type="spellStart"/>
                  <w:r>
                    <w:rPr>
                      <w:rFonts w:ascii="Century Gothic" w:eastAsia="Times New Roman" w:hAnsi="Century Gothic"/>
                      <w:color w:val="5B5B5E"/>
                      <w:sz w:val="24"/>
                      <w:szCs w:val="24"/>
                    </w:rPr>
                    <w:t>Hello</w:t>
                  </w:r>
                  <w:proofErr w:type="spellEnd"/>
                  <w:r>
                    <w:rPr>
                      <w:rFonts w:ascii="Century Gothic" w:eastAsia="Times New Roman" w:hAnsi="Century Gothic"/>
                      <w:color w:val="5B5B5E"/>
                      <w:sz w:val="24"/>
                      <w:szCs w:val="24"/>
                    </w:rPr>
                    <w:t>!,</w:t>
                  </w:r>
                  <w:r>
                    <w:rPr>
                      <w:rFonts w:ascii="Century Gothic" w:eastAsia="Times New Roman" w:hAnsi="Century Gothic"/>
                      <w:color w:val="5B5B5E"/>
                      <w:sz w:val="24"/>
                      <w:szCs w:val="24"/>
                    </w:rPr>
                    <w:br/>
                    <w:t xml:space="preserve">At </w:t>
                  </w:r>
                  <w:proofErr w:type="spellStart"/>
                  <w:r>
                    <w:rPr>
                      <w:rFonts w:ascii="Century Gothic" w:eastAsia="Times New Roman" w:hAnsi="Century Gothic"/>
                      <w:color w:val="5B5B5E"/>
                      <w:sz w:val="24"/>
                      <w:szCs w:val="24"/>
                    </w:rPr>
                    <w:t>your</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disposal</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the</w:t>
                  </w:r>
                  <w:proofErr w:type="spellEnd"/>
                  <w:r>
                    <w:rPr>
                      <w:rFonts w:ascii="Century Gothic" w:eastAsia="Times New Roman" w:hAnsi="Century Gothic"/>
                      <w:color w:val="5B5B5E"/>
                      <w:sz w:val="24"/>
                      <w:szCs w:val="24"/>
                    </w:rPr>
                    <w:t xml:space="preserve"> </w:t>
                  </w:r>
                  <w:proofErr w:type="spellStart"/>
                  <w:r>
                    <w:rPr>
                      <w:rStyle w:val="Textoennegrita"/>
                      <w:rFonts w:ascii="Century Gothic" w:eastAsia="Times New Roman" w:hAnsi="Century Gothic"/>
                      <w:color w:val="5B5B5E"/>
                      <w:sz w:val="24"/>
                      <w:szCs w:val="24"/>
                    </w:rPr>
                    <w:t>last</w:t>
                  </w:r>
                  <w:proofErr w:type="spellEnd"/>
                  <w:r>
                    <w:rPr>
                      <w:rStyle w:val="Textoennegrita"/>
                      <w:rFonts w:ascii="Century Gothic" w:eastAsia="Times New Roman" w:hAnsi="Century Gothic"/>
                      <w:color w:val="5B5B5E"/>
                      <w:sz w:val="24"/>
                      <w:szCs w:val="24"/>
                    </w:rPr>
                    <w:t xml:space="preserve"> fuel </w:t>
                  </w:r>
                  <w:proofErr w:type="spellStart"/>
                  <w:r>
                    <w:rPr>
                      <w:rStyle w:val="Textoennegrita"/>
                      <w:rFonts w:ascii="Century Gothic" w:eastAsia="Times New Roman" w:hAnsi="Century Gothic"/>
                      <w:color w:val="5B5B5E"/>
                      <w:sz w:val="24"/>
                      <w:szCs w:val="24"/>
                    </w:rPr>
                    <w:t>prize</w:t>
                  </w:r>
                  <w:proofErr w:type="spellEnd"/>
                  <w:r>
                    <w:rPr>
                      <w:rStyle w:val="Textoennegrita"/>
                      <w:rFonts w:ascii="Century Gothic" w:eastAsia="Times New Roman" w:hAnsi="Century Gothic"/>
                      <w:color w:val="5B5B5E"/>
                      <w:sz w:val="24"/>
                      <w:szCs w:val="24"/>
                    </w:rPr>
                    <w:t xml:space="preserve"> </w:t>
                  </w:r>
                  <w:proofErr w:type="spellStart"/>
                  <w:r>
                    <w:rPr>
                      <w:rStyle w:val="Textoennegrita"/>
                      <w:rFonts w:ascii="Century Gothic" w:eastAsia="Times New Roman" w:hAnsi="Century Gothic"/>
                      <w:color w:val="5B5B5E"/>
                      <w:sz w:val="24"/>
                      <w:szCs w:val="24"/>
                    </w:rPr>
                    <w:t>update</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for</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your</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station</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network</w:t>
                  </w:r>
                  <w:proofErr w:type="spellEnd"/>
                  <w:r>
                    <w:rPr>
                      <w:rFonts w:ascii="Century Gothic" w:eastAsia="Times New Roman" w:hAnsi="Century Gothic"/>
                      <w:color w:val="5B5B5E"/>
                      <w:sz w:val="24"/>
                      <w:szCs w:val="24"/>
                    </w:rPr>
                    <w:t>.</w:t>
                  </w:r>
                  <w:r>
                    <w:rPr>
                      <w:rFonts w:ascii="Century Gothic" w:eastAsia="Times New Roman" w:hAnsi="Century Gothic"/>
                      <w:color w:val="5B5B5E"/>
                      <w:sz w:val="24"/>
                      <w:szCs w:val="24"/>
                    </w:rPr>
                    <w:br/>
                  </w:r>
                  <w:proofErr w:type="spellStart"/>
                  <w:r>
                    <w:rPr>
                      <w:rFonts w:ascii="Century Gothic" w:eastAsia="Times New Roman" w:hAnsi="Century Gothic"/>
                      <w:color w:val="5B5B5E"/>
                      <w:sz w:val="24"/>
                      <w:szCs w:val="24"/>
                    </w:rPr>
                    <w:t>You</w:t>
                  </w:r>
                  <w:proofErr w:type="spellEnd"/>
                  <w:r>
                    <w:rPr>
                      <w:rFonts w:ascii="Century Gothic" w:eastAsia="Times New Roman" w:hAnsi="Century Gothic"/>
                      <w:color w:val="5B5B5E"/>
                      <w:sz w:val="24"/>
                      <w:szCs w:val="24"/>
                    </w:rPr>
                    <w:t xml:space="preserve"> can </w:t>
                  </w:r>
                  <w:proofErr w:type="spellStart"/>
                  <w:r>
                    <w:rPr>
                      <w:rFonts w:ascii="Century Gothic" w:eastAsia="Times New Roman" w:hAnsi="Century Gothic"/>
                      <w:color w:val="5B5B5E"/>
                      <w:sz w:val="24"/>
                      <w:szCs w:val="24"/>
                    </w:rPr>
                    <w:t>consult</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the</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price</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list</w:t>
                  </w:r>
                  <w:proofErr w:type="spellEnd"/>
                  <w:r>
                    <w:rPr>
                      <w:rFonts w:ascii="Century Gothic" w:eastAsia="Times New Roman" w:hAnsi="Century Gothic"/>
                      <w:color w:val="5B5B5E"/>
                      <w:sz w:val="24"/>
                      <w:szCs w:val="24"/>
                    </w:rPr>
                    <w:t xml:space="preserve"> in </w:t>
                  </w:r>
                  <w:proofErr w:type="spellStart"/>
                  <w:r>
                    <w:rPr>
                      <w:rFonts w:ascii="Century Gothic" w:eastAsia="Times New Roman" w:hAnsi="Century Gothic"/>
                      <w:color w:val="5B5B5E"/>
                      <w:sz w:val="24"/>
                      <w:szCs w:val="24"/>
                    </w:rPr>
                    <w:t>the</w:t>
                  </w:r>
                  <w:proofErr w:type="spellEnd"/>
                  <w:r>
                    <w:rPr>
                      <w:rFonts w:ascii="Century Gothic" w:eastAsia="Times New Roman" w:hAnsi="Century Gothic"/>
                      <w:color w:val="5B5B5E"/>
                      <w:sz w:val="24"/>
                      <w:szCs w:val="24"/>
                    </w:rPr>
                    <w:t xml:space="preserve"> table </w:t>
                  </w:r>
                  <w:proofErr w:type="spellStart"/>
                  <w:r>
                    <w:rPr>
                      <w:rFonts w:ascii="Century Gothic" w:eastAsia="Times New Roman" w:hAnsi="Century Gothic"/>
                      <w:color w:val="5B5B5E"/>
                      <w:sz w:val="24"/>
                      <w:szCs w:val="24"/>
                    </w:rPr>
                    <w:t>below</w:t>
                  </w:r>
                  <w:proofErr w:type="spellEnd"/>
                  <w:r>
                    <w:rPr>
                      <w:rFonts w:ascii="Century Gothic" w:eastAsia="Times New Roman" w:hAnsi="Century Gothic"/>
                      <w:color w:val="5B5B5E"/>
                      <w:sz w:val="24"/>
                      <w:szCs w:val="24"/>
                    </w:rPr>
                    <w:t>.</w:t>
                  </w:r>
                  <w:r>
                    <w:rPr>
                      <w:rFonts w:ascii="Century Gothic" w:eastAsia="Times New Roman" w:hAnsi="Century Gothic"/>
                      <w:color w:val="5B5B5E"/>
                      <w:sz w:val="24"/>
                      <w:szCs w:val="24"/>
                    </w:rPr>
                    <w:br/>
                  </w:r>
                  <w:proofErr w:type="spellStart"/>
                  <w:r>
                    <w:rPr>
                      <w:rStyle w:val="Textoennegrita"/>
                      <w:rFonts w:ascii="Century Gothic" w:eastAsia="Times New Roman" w:hAnsi="Century Gothic"/>
                      <w:color w:val="5B5B5E"/>
                      <w:sz w:val="24"/>
                      <w:szCs w:val="24"/>
                    </w:rPr>
                    <w:t>Prices</w:t>
                  </w:r>
                  <w:proofErr w:type="spellEnd"/>
                  <w:r>
                    <w:rPr>
                      <w:rStyle w:val="Textoennegrita"/>
                      <w:rFonts w:ascii="Century Gothic" w:eastAsia="Times New Roman" w:hAnsi="Century Gothic"/>
                      <w:color w:val="5B5B5E"/>
                      <w:sz w:val="24"/>
                      <w:szCs w:val="24"/>
                    </w:rPr>
                    <w:t xml:space="preserve"> </w:t>
                  </w:r>
                  <w:proofErr w:type="spellStart"/>
                  <w:r>
                    <w:rPr>
                      <w:rStyle w:val="Textoennegrita"/>
                      <w:rFonts w:ascii="Century Gothic" w:eastAsia="Times New Roman" w:hAnsi="Century Gothic"/>
                      <w:color w:val="5B5B5E"/>
                      <w:sz w:val="24"/>
                      <w:szCs w:val="24"/>
                    </w:rPr>
                    <w:t>valid</w:t>
                  </w:r>
                  <w:proofErr w:type="spellEnd"/>
                  <w:r>
                    <w:rPr>
                      <w:rStyle w:val="Textoennegrita"/>
                      <w:rFonts w:ascii="Century Gothic" w:eastAsia="Times New Roman" w:hAnsi="Century Gothic"/>
                      <w:color w:val="5B5B5E"/>
                      <w:sz w:val="24"/>
                      <w:szCs w:val="24"/>
                    </w:rPr>
                    <w:t xml:space="preserve"> </w:t>
                  </w:r>
                  <w:proofErr w:type="spellStart"/>
                  <w:r>
                    <w:rPr>
                      <w:rStyle w:val="Textoennegrita"/>
                      <w:rFonts w:ascii="Century Gothic" w:eastAsia="Times New Roman" w:hAnsi="Century Gothic"/>
                      <w:color w:val="5B5B5E"/>
                      <w:sz w:val="24"/>
                      <w:szCs w:val="24"/>
                    </w:rPr>
                    <w:t>from</w:t>
                  </w:r>
                  <w:proofErr w:type="spellEnd"/>
                  <w:r>
                    <w:rPr>
                      <w:rStyle w:val="Textoennegrita"/>
                      <w:rFonts w:ascii="Century Gothic" w:eastAsia="Times New Roman" w:hAnsi="Century Gothic"/>
                      <w:color w:val="5B5B5E"/>
                      <w:sz w:val="24"/>
                      <w:szCs w:val="24"/>
                    </w:rPr>
                    <w:t xml:space="preserve"> 24/05/2025 </w:t>
                  </w:r>
                </w:p>
              </w:tc>
              <w:tc>
                <w:tcPr>
                  <w:tcW w:w="0" w:type="auto"/>
                  <w:vAlign w:val="center"/>
                  <w:hideMark/>
                </w:tcPr>
                <w:p w14:paraId="7F99C8C0" w14:textId="77777777" w:rsidR="005825DB" w:rsidRDefault="005825DB">
                  <w:pPr>
                    <w:rPr>
                      <w:rFonts w:eastAsia="Times New Roman"/>
                    </w:rPr>
                  </w:pPr>
                  <w:r>
                    <w:rPr>
                      <w:rFonts w:eastAsia="Times New Roman"/>
                    </w:rPr>
                    <w:t> </w:t>
                  </w:r>
                </w:p>
              </w:tc>
            </w:tr>
            <w:tr w:rsidR="005825DB" w14:paraId="63220C7E" w14:textId="77777777">
              <w:trPr>
                <w:trHeight w:val="375"/>
              </w:trPr>
              <w:tc>
                <w:tcPr>
                  <w:tcW w:w="0" w:type="auto"/>
                  <w:vAlign w:val="center"/>
                  <w:hideMark/>
                </w:tcPr>
                <w:p w14:paraId="1B588E88" w14:textId="77777777" w:rsidR="005825DB" w:rsidRDefault="005825DB">
                  <w:pPr>
                    <w:rPr>
                      <w:rFonts w:eastAsia="Times New Roman"/>
                    </w:rPr>
                  </w:pPr>
                  <w:r>
                    <w:rPr>
                      <w:rFonts w:eastAsia="Times New Roman"/>
                    </w:rPr>
                    <w:t> </w:t>
                  </w:r>
                </w:p>
              </w:tc>
              <w:tc>
                <w:tcPr>
                  <w:tcW w:w="0" w:type="auto"/>
                  <w:vAlign w:val="center"/>
                  <w:hideMark/>
                </w:tcPr>
                <w:p w14:paraId="2F60AD81" w14:textId="77777777" w:rsidR="005825DB" w:rsidRDefault="005825DB">
                  <w:pPr>
                    <w:rPr>
                      <w:rFonts w:eastAsia="Times New Roman"/>
                    </w:rPr>
                  </w:pPr>
                  <w:r>
                    <w:rPr>
                      <w:rFonts w:eastAsia="Times New Roman"/>
                    </w:rPr>
                    <w:t> </w:t>
                  </w:r>
                </w:p>
              </w:tc>
              <w:tc>
                <w:tcPr>
                  <w:tcW w:w="0" w:type="auto"/>
                  <w:vAlign w:val="center"/>
                  <w:hideMark/>
                </w:tcPr>
                <w:p w14:paraId="2AED0D40" w14:textId="77777777" w:rsidR="005825DB" w:rsidRDefault="005825DB">
                  <w:pPr>
                    <w:rPr>
                      <w:rFonts w:eastAsia="Times New Roman"/>
                    </w:rPr>
                  </w:pPr>
                  <w:r>
                    <w:rPr>
                      <w:rFonts w:eastAsia="Times New Roman"/>
                    </w:rPr>
                    <w:t> </w:t>
                  </w:r>
                </w:p>
              </w:tc>
            </w:tr>
            <w:tr w:rsidR="005825DB" w14:paraId="03CB306D" w14:textId="77777777">
              <w:tc>
                <w:tcPr>
                  <w:tcW w:w="0" w:type="auto"/>
                  <w:vAlign w:val="center"/>
                  <w:hideMark/>
                </w:tcPr>
                <w:p w14:paraId="2C46191D" w14:textId="77777777" w:rsidR="005825DB" w:rsidRDefault="005825DB">
                  <w:pPr>
                    <w:rPr>
                      <w:rFonts w:eastAsia="Times New Roman"/>
                    </w:rPr>
                  </w:pPr>
                  <w:r>
                    <w:rPr>
                      <w:rFonts w:eastAsia="Times New Roman"/>
                    </w:rPr>
                    <w:t> </w:t>
                  </w:r>
                </w:p>
              </w:tc>
              <w:tc>
                <w:tcPr>
                  <w:tcW w:w="0" w:type="auto"/>
                  <w:vAlign w:val="center"/>
                  <w:hideMark/>
                </w:tcPr>
                <w:tbl>
                  <w:tblPr>
                    <w:tblW w:w="3000" w:type="pct"/>
                    <w:jc w:val="center"/>
                    <w:tblBorders>
                      <w:top w:val="single" w:sz="6" w:space="0" w:color="959899"/>
                      <w:left w:val="single" w:sz="6" w:space="0" w:color="959899"/>
                      <w:bottom w:val="single" w:sz="6" w:space="0" w:color="959899"/>
                      <w:right w:val="single" w:sz="6" w:space="0" w:color="959899"/>
                    </w:tblBorders>
                    <w:tblCellMar>
                      <w:left w:w="0" w:type="dxa"/>
                      <w:right w:w="0" w:type="dxa"/>
                    </w:tblCellMar>
                    <w:tblLook w:val="04A0" w:firstRow="1" w:lastRow="0" w:firstColumn="1" w:lastColumn="0" w:noHBand="0" w:noVBand="1"/>
                  </w:tblPr>
                  <w:tblGrid>
                    <w:gridCol w:w="2845"/>
                    <w:gridCol w:w="2458"/>
                    <w:gridCol w:w="2347"/>
                  </w:tblGrid>
                  <w:tr w:rsidR="005825DB" w14:paraId="77BE9440" w14:textId="77777777">
                    <w:trPr>
                      <w:jc w:val="center"/>
                    </w:trPr>
                    <w:tc>
                      <w:tcPr>
                        <w:tcW w:w="0" w:type="auto"/>
                        <w:tcBorders>
                          <w:top w:val="nil"/>
                          <w:left w:val="nil"/>
                          <w:bottom w:val="single" w:sz="8" w:space="0" w:color="FFFFFF"/>
                          <w:right w:val="nil"/>
                        </w:tcBorders>
                        <w:shd w:val="clear" w:color="auto" w:fill="047DBA"/>
                        <w:tcMar>
                          <w:top w:w="75" w:type="dxa"/>
                          <w:left w:w="30" w:type="dxa"/>
                          <w:bottom w:w="75" w:type="dxa"/>
                          <w:right w:w="30" w:type="dxa"/>
                        </w:tcMar>
                        <w:vAlign w:val="center"/>
                        <w:hideMark/>
                      </w:tcPr>
                      <w:p w14:paraId="183E3120" w14:textId="77777777" w:rsidR="005825DB" w:rsidRDefault="005825DB">
                        <w:pPr>
                          <w:spacing w:line="195" w:lineRule="exact"/>
                          <w:jc w:val="center"/>
                          <w:rPr>
                            <w:rFonts w:ascii="Century Gothic" w:eastAsia="Times New Roman" w:hAnsi="Century Gothic"/>
                            <w:color w:val="FFFFFF"/>
                            <w:sz w:val="18"/>
                            <w:szCs w:val="18"/>
                          </w:rPr>
                        </w:pPr>
                        <w:r>
                          <w:rPr>
                            <w:rStyle w:val="Textoennegrita"/>
                            <w:rFonts w:ascii="Century Gothic" w:eastAsia="Times New Roman" w:hAnsi="Century Gothic"/>
                            <w:color w:val="FFFFFF"/>
                            <w:sz w:val="18"/>
                            <w:szCs w:val="18"/>
                          </w:rPr>
                          <w:t>Producto</w:t>
                        </w:r>
                        <w:r>
                          <w:rPr>
                            <w:rFonts w:ascii="Century Gothic" w:eastAsia="Times New Roman" w:hAnsi="Century Gothic"/>
                            <w:b/>
                            <w:bCs/>
                            <w:color w:val="FFFFFF"/>
                            <w:sz w:val="18"/>
                            <w:szCs w:val="18"/>
                          </w:rPr>
                          <w:br/>
                        </w:r>
                        <w:proofErr w:type="spellStart"/>
                        <w:r>
                          <w:rPr>
                            <w:rStyle w:val="Textoennegrita"/>
                            <w:rFonts w:ascii="Century Gothic" w:eastAsia="Times New Roman" w:hAnsi="Century Gothic"/>
                            <w:color w:val="FFFFFF"/>
                            <w:sz w:val="18"/>
                            <w:szCs w:val="18"/>
                          </w:rPr>
                          <w:t>Product</w:t>
                        </w:r>
                        <w:proofErr w:type="spellEnd"/>
                      </w:p>
                    </w:tc>
                    <w:tc>
                      <w:tcPr>
                        <w:tcW w:w="0" w:type="auto"/>
                        <w:tcBorders>
                          <w:top w:val="nil"/>
                          <w:left w:val="single" w:sz="6" w:space="0" w:color="959899"/>
                          <w:bottom w:val="single" w:sz="8" w:space="0" w:color="FFFFFF"/>
                          <w:right w:val="single" w:sz="6" w:space="0" w:color="959899"/>
                        </w:tcBorders>
                        <w:shd w:val="clear" w:color="auto" w:fill="047DBA"/>
                        <w:tcMar>
                          <w:top w:w="75" w:type="dxa"/>
                          <w:left w:w="30" w:type="dxa"/>
                          <w:bottom w:w="75" w:type="dxa"/>
                          <w:right w:w="30" w:type="dxa"/>
                        </w:tcMar>
                        <w:vAlign w:val="center"/>
                        <w:hideMark/>
                      </w:tcPr>
                      <w:p w14:paraId="24EF45F5" w14:textId="77777777" w:rsidR="005825DB" w:rsidRDefault="005825DB">
                        <w:pPr>
                          <w:spacing w:line="195" w:lineRule="exact"/>
                          <w:jc w:val="center"/>
                          <w:rPr>
                            <w:rFonts w:ascii="Century Gothic" w:eastAsia="Times New Roman" w:hAnsi="Century Gothic"/>
                            <w:color w:val="FFFFFF"/>
                            <w:sz w:val="18"/>
                            <w:szCs w:val="18"/>
                          </w:rPr>
                        </w:pPr>
                        <w:r>
                          <w:rPr>
                            <w:rStyle w:val="Textoennegrita"/>
                            <w:rFonts w:ascii="Century Gothic" w:eastAsia="Times New Roman" w:hAnsi="Century Gothic"/>
                            <w:color w:val="FFFFFF"/>
                            <w:sz w:val="18"/>
                            <w:szCs w:val="18"/>
                          </w:rPr>
                          <w:t>Precio sin IVA</w:t>
                        </w:r>
                        <w:r>
                          <w:rPr>
                            <w:rFonts w:ascii="Century Gothic" w:eastAsia="Times New Roman" w:hAnsi="Century Gothic"/>
                            <w:b/>
                            <w:bCs/>
                            <w:color w:val="FFFFFF"/>
                            <w:sz w:val="18"/>
                            <w:szCs w:val="18"/>
                          </w:rPr>
                          <w:br/>
                        </w:r>
                        <w:r>
                          <w:rPr>
                            <w:rStyle w:val="Textoennegrita"/>
                            <w:rFonts w:ascii="Century Gothic" w:eastAsia="Times New Roman" w:hAnsi="Century Gothic"/>
                            <w:color w:val="FFFFFF"/>
                            <w:sz w:val="18"/>
                            <w:szCs w:val="18"/>
                          </w:rPr>
                          <w:t xml:space="preserve">Price (VAT </w:t>
                        </w:r>
                        <w:proofErr w:type="spellStart"/>
                        <w:r>
                          <w:rPr>
                            <w:rStyle w:val="Textoennegrita"/>
                            <w:rFonts w:ascii="Century Gothic" w:eastAsia="Times New Roman" w:hAnsi="Century Gothic"/>
                            <w:color w:val="FFFFFF"/>
                            <w:sz w:val="18"/>
                            <w:szCs w:val="18"/>
                          </w:rPr>
                          <w:t>excl</w:t>
                        </w:r>
                        <w:proofErr w:type="spellEnd"/>
                        <w:r>
                          <w:rPr>
                            <w:rStyle w:val="Textoennegrita"/>
                            <w:rFonts w:ascii="Century Gothic" w:eastAsia="Times New Roman" w:hAnsi="Century Gothic"/>
                            <w:color w:val="FFFFFF"/>
                            <w:sz w:val="18"/>
                            <w:szCs w:val="18"/>
                          </w:rPr>
                          <w:t>)</w:t>
                        </w:r>
                      </w:p>
                    </w:tc>
                    <w:tc>
                      <w:tcPr>
                        <w:tcW w:w="0" w:type="auto"/>
                        <w:tcBorders>
                          <w:top w:val="nil"/>
                          <w:left w:val="nil"/>
                          <w:bottom w:val="single" w:sz="8" w:space="0" w:color="FFFFFF"/>
                          <w:right w:val="nil"/>
                        </w:tcBorders>
                        <w:shd w:val="clear" w:color="auto" w:fill="047DBA"/>
                        <w:tcMar>
                          <w:top w:w="75" w:type="dxa"/>
                          <w:left w:w="30" w:type="dxa"/>
                          <w:bottom w:w="75" w:type="dxa"/>
                          <w:right w:w="30" w:type="dxa"/>
                        </w:tcMar>
                        <w:vAlign w:val="center"/>
                        <w:hideMark/>
                      </w:tcPr>
                      <w:p w14:paraId="0A5B9DBA" w14:textId="77777777" w:rsidR="005825DB" w:rsidRDefault="005825DB">
                        <w:pPr>
                          <w:spacing w:line="195" w:lineRule="exact"/>
                          <w:jc w:val="center"/>
                          <w:rPr>
                            <w:rFonts w:ascii="Century Gothic" w:eastAsia="Times New Roman" w:hAnsi="Century Gothic"/>
                            <w:color w:val="FFFFFF"/>
                            <w:sz w:val="18"/>
                            <w:szCs w:val="18"/>
                          </w:rPr>
                        </w:pPr>
                        <w:r>
                          <w:rPr>
                            <w:rStyle w:val="Textoennegrita"/>
                            <w:rFonts w:ascii="Century Gothic" w:eastAsia="Times New Roman" w:hAnsi="Century Gothic"/>
                            <w:color w:val="FFFFFF"/>
                            <w:sz w:val="18"/>
                            <w:szCs w:val="18"/>
                          </w:rPr>
                          <w:t>Precio con IVA</w:t>
                        </w:r>
                        <w:r>
                          <w:rPr>
                            <w:rFonts w:ascii="Century Gothic" w:eastAsia="Times New Roman" w:hAnsi="Century Gothic"/>
                            <w:b/>
                            <w:bCs/>
                            <w:color w:val="FFFFFF"/>
                            <w:sz w:val="18"/>
                            <w:szCs w:val="18"/>
                          </w:rPr>
                          <w:br/>
                        </w:r>
                        <w:r>
                          <w:rPr>
                            <w:rStyle w:val="Textoennegrita"/>
                            <w:rFonts w:ascii="Century Gothic" w:eastAsia="Times New Roman" w:hAnsi="Century Gothic"/>
                            <w:color w:val="FFFFFF"/>
                            <w:sz w:val="18"/>
                            <w:szCs w:val="18"/>
                          </w:rPr>
                          <w:t xml:space="preserve">Price (VAT </w:t>
                        </w:r>
                        <w:proofErr w:type="spellStart"/>
                        <w:r>
                          <w:rPr>
                            <w:rStyle w:val="Textoennegrita"/>
                            <w:rFonts w:ascii="Century Gothic" w:eastAsia="Times New Roman" w:hAnsi="Century Gothic"/>
                            <w:color w:val="FFFFFF"/>
                            <w:sz w:val="18"/>
                            <w:szCs w:val="18"/>
                          </w:rPr>
                          <w:t>incl</w:t>
                        </w:r>
                        <w:proofErr w:type="spellEnd"/>
                        <w:r>
                          <w:rPr>
                            <w:rStyle w:val="Textoennegrita"/>
                            <w:rFonts w:ascii="Century Gothic" w:eastAsia="Times New Roman" w:hAnsi="Century Gothic"/>
                            <w:color w:val="FFFFFF"/>
                            <w:sz w:val="18"/>
                            <w:szCs w:val="18"/>
                          </w:rPr>
                          <w:t>)</w:t>
                        </w:r>
                      </w:p>
                    </w:tc>
                  </w:tr>
                  <w:tr w:rsidR="005825DB" w14:paraId="666FDE0C" w14:textId="77777777">
                    <w:trPr>
                      <w:jc w:val="center"/>
                    </w:trPr>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654A577B"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Diésel </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700AE9D0"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1.160</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6DB8D27C"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1.404 </w:t>
                        </w:r>
                      </w:p>
                    </w:tc>
                  </w:tr>
                  <w:tr w:rsidR="005825DB" w14:paraId="65C0EBFC" w14:textId="77777777">
                    <w:trPr>
                      <w:jc w:val="center"/>
                    </w:trPr>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6CA66E10" w14:textId="77777777" w:rsidR="005825DB" w:rsidRDefault="005825DB">
                        <w:pPr>
                          <w:spacing w:line="195" w:lineRule="exact"/>
                          <w:jc w:val="center"/>
                          <w:rPr>
                            <w:rFonts w:ascii="Century Gothic" w:eastAsia="Times New Roman" w:hAnsi="Century Gothic"/>
                            <w:color w:val="047DBA"/>
                            <w:sz w:val="17"/>
                            <w:szCs w:val="17"/>
                          </w:rPr>
                        </w:pPr>
                        <w:proofErr w:type="gramStart"/>
                        <w:r>
                          <w:rPr>
                            <w:rStyle w:val="Textoennegrita"/>
                            <w:rFonts w:ascii="Century Gothic" w:eastAsia="Times New Roman" w:hAnsi="Century Gothic"/>
                            <w:color w:val="047DBA"/>
                            <w:sz w:val="17"/>
                            <w:szCs w:val="17"/>
                          </w:rPr>
                          <w:t>Diésel óptima</w:t>
                        </w:r>
                        <w:proofErr w:type="gramEnd"/>
                        <w:r>
                          <w:rPr>
                            <w:rStyle w:val="Textoennegrita"/>
                            <w:rFonts w:ascii="Century Gothic" w:eastAsia="Times New Roman" w:hAnsi="Century Gothic"/>
                            <w:color w:val="047DBA"/>
                            <w:sz w:val="17"/>
                            <w:szCs w:val="17"/>
                          </w:rPr>
                          <w:t xml:space="preserve"> </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47D957BE"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1.218</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7807FEA5"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1.474 </w:t>
                        </w:r>
                      </w:p>
                    </w:tc>
                  </w:tr>
                  <w:tr w:rsidR="005825DB" w14:paraId="78AAA20C" w14:textId="77777777">
                    <w:trPr>
                      <w:jc w:val="center"/>
                    </w:trPr>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352A200E" w14:textId="77777777" w:rsidR="005825DB" w:rsidRDefault="005825DB">
                        <w:pPr>
                          <w:spacing w:line="195" w:lineRule="exact"/>
                          <w:jc w:val="center"/>
                          <w:rPr>
                            <w:rFonts w:ascii="Century Gothic" w:eastAsia="Times New Roman" w:hAnsi="Century Gothic"/>
                            <w:color w:val="047DBA"/>
                            <w:sz w:val="17"/>
                            <w:szCs w:val="17"/>
                          </w:rPr>
                        </w:pPr>
                        <w:proofErr w:type="spellStart"/>
                        <w:r>
                          <w:rPr>
                            <w:rStyle w:val="Textoennegrita"/>
                            <w:rFonts w:ascii="Century Gothic" w:eastAsia="Times New Roman" w:hAnsi="Century Gothic"/>
                            <w:color w:val="047DBA"/>
                            <w:sz w:val="17"/>
                            <w:szCs w:val="17"/>
                          </w:rPr>
                          <w:t>Ecoblue</w:t>
                        </w:r>
                        <w:proofErr w:type="spellEnd"/>
                        <w:r>
                          <w:rPr>
                            <w:rStyle w:val="Textoennegrita"/>
                            <w:rFonts w:ascii="Century Gothic" w:eastAsia="Times New Roman" w:hAnsi="Century Gothic"/>
                            <w:color w:val="047DBA"/>
                            <w:sz w:val="17"/>
                            <w:szCs w:val="17"/>
                          </w:rPr>
                          <w:t xml:space="preserve"> </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2C1C7614"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0.711</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5AEAB18F"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0.860 </w:t>
                        </w:r>
                      </w:p>
                    </w:tc>
                  </w:tr>
                  <w:tr w:rsidR="005825DB" w14:paraId="37305FD1" w14:textId="77777777">
                    <w:trPr>
                      <w:jc w:val="center"/>
                    </w:trPr>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4517A42A"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GLP </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3701B833"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0.797</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5804474E"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0.964 </w:t>
                        </w:r>
                      </w:p>
                    </w:tc>
                  </w:tr>
                  <w:tr w:rsidR="005825DB" w14:paraId="426669FC" w14:textId="77777777">
                    <w:trPr>
                      <w:jc w:val="center"/>
                    </w:trPr>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55D89EA7"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Gasolina 95 Star </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724B62AD"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1.260</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51158A45"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1.524 </w:t>
                        </w:r>
                      </w:p>
                    </w:tc>
                  </w:tr>
                  <w:tr w:rsidR="005825DB" w14:paraId="0BBF53A1" w14:textId="77777777">
                    <w:trPr>
                      <w:jc w:val="center"/>
                    </w:trPr>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6DFCB81E"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Gasolina 95 óptima </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1330535B"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1.317</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3FFA98A9"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1.594 </w:t>
                        </w:r>
                      </w:p>
                    </w:tc>
                  </w:tr>
                  <w:tr w:rsidR="005825DB" w14:paraId="092B64F9" w14:textId="77777777">
                    <w:trPr>
                      <w:jc w:val="center"/>
                    </w:trPr>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45F7FEDC"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Gasolina 98 óptima </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55F920AD"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1.367</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5167761F"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1.654 </w:t>
                        </w:r>
                      </w:p>
                    </w:tc>
                  </w:tr>
                  <w:tr w:rsidR="005825DB" w14:paraId="67691CAB" w14:textId="77777777">
                    <w:trPr>
                      <w:jc w:val="center"/>
                    </w:trPr>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60CD5289"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Gasóleo B </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3FE446CF"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0.933</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337D4266"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1.129 </w:t>
                        </w:r>
                      </w:p>
                    </w:tc>
                  </w:tr>
                  <w:tr w:rsidR="005825DB" w14:paraId="4B02828C" w14:textId="77777777">
                    <w:trPr>
                      <w:jc w:val="center"/>
                    </w:trPr>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467DAF40"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HVO 100 </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5EB91000"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1.360</w:t>
                        </w:r>
                      </w:p>
                    </w:tc>
                    <w:tc>
                      <w:tcPr>
                        <w:tcW w:w="0" w:type="auto"/>
                        <w:tcBorders>
                          <w:top w:val="nil"/>
                          <w:left w:val="nil"/>
                          <w:bottom w:val="single" w:sz="8" w:space="0" w:color="FFFFFF"/>
                          <w:right w:val="nil"/>
                        </w:tcBorders>
                        <w:shd w:val="clear" w:color="auto" w:fill="E5F2F8"/>
                        <w:tcMar>
                          <w:top w:w="75" w:type="dxa"/>
                          <w:left w:w="30" w:type="dxa"/>
                          <w:bottom w:w="75" w:type="dxa"/>
                          <w:right w:w="30" w:type="dxa"/>
                        </w:tcMar>
                        <w:vAlign w:val="center"/>
                        <w:hideMark/>
                      </w:tcPr>
                      <w:p w14:paraId="7CA7C376" w14:textId="77777777" w:rsidR="005825DB" w:rsidRDefault="005825DB">
                        <w:pPr>
                          <w:spacing w:line="195" w:lineRule="exact"/>
                          <w:jc w:val="center"/>
                          <w:rPr>
                            <w:rFonts w:ascii="Century Gothic" w:eastAsia="Times New Roman" w:hAnsi="Century Gothic"/>
                            <w:color w:val="047DBA"/>
                            <w:sz w:val="17"/>
                            <w:szCs w:val="17"/>
                          </w:rPr>
                        </w:pPr>
                        <w:r>
                          <w:rPr>
                            <w:rStyle w:val="Textoennegrita"/>
                            <w:rFonts w:ascii="Century Gothic" w:eastAsia="Times New Roman" w:hAnsi="Century Gothic"/>
                            <w:color w:val="047DBA"/>
                            <w:sz w:val="17"/>
                            <w:szCs w:val="17"/>
                          </w:rPr>
                          <w:t xml:space="preserve">1.646 </w:t>
                        </w:r>
                      </w:p>
                    </w:tc>
                  </w:tr>
                </w:tbl>
                <w:p w14:paraId="3A57184A" w14:textId="77777777" w:rsidR="005825DB" w:rsidRDefault="005825DB">
                  <w:pPr>
                    <w:jc w:val="center"/>
                    <w:rPr>
                      <w:rFonts w:ascii="Times New Roman" w:eastAsia="Times New Roman" w:hAnsi="Times New Roman" w:cs="Times New Roman"/>
                      <w:sz w:val="20"/>
                      <w:szCs w:val="20"/>
                    </w:rPr>
                  </w:pPr>
                </w:p>
              </w:tc>
              <w:tc>
                <w:tcPr>
                  <w:tcW w:w="0" w:type="auto"/>
                  <w:vAlign w:val="center"/>
                  <w:hideMark/>
                </w:tcPr>
                <w:p w14:paraId="3A4BAA25" w14:textId="77777777" w:rsidR="005825DB" w:rsidRDefault="005825DB">
                  <w:pPr>
                    <w:rPr>
                      <w:rFonts w:eastAsia="Times New Roman"/>
                    </w:rPr>
                  </w:pPr>
                  <w:r>
                    <w:rPr>
                      <w:rFonts w:eastAsia="Times New Roman"/>
                    </w:rPr>
                    <w:t> </w:t>
                  </w:r>
                </w:p>
              </w:tc>
            </w:tr>
            <w:tr w:rsidR="005825DB" w14:paraId="6BA3FB7F" w14:textId="77777777">
              <w:trPr>
                <w:trHeight w:val="375"/>
              </w:trPr>
              <w:tc>
                <w:tcPr>
                  <w:tcW w:w="0" w:type="auto"/>
                  <w:vAlign w:val="center"/>
                  <w:hideMark/>
                </w:tcPr>
                <w:p w14:paraId="250D770D" w14:textId="77777777" w:rsidR="005825DB" w:rsidRDefault="005825DB">
                  <w:pPr>
                    <w:rPr>
                      <w:rFonts w:eastAsia="Times New Roman"/>
                    </w:rPr>
                  </w:pPr>
                  <w:r>
                    <w:rPr>
                      <w:rFonts w:eastAsia="Times New Roman"/>
                    </w:rPr>
                    <w:t> </w:t>
                  </w:r>
                </w:p>
              </w:tc>
              <w:tc>
                <w:tcPr>
                  <w:tcW w:w="0" w:type="auto"/>
                  <w:vAlign w:val="center"/>
                  <w:hideMark/>
                </w:tcPr>
                <w:p w14:paraId="109D0312" w14:textId="77777777" w:rsidR="005825DB" w:rsidRDefault="005825DB">
                  <w:pPr>
                    <w:rPr>
                      <w:rFonts w:eastAsia="Times New Roman"/>
                    </w:rPr>
                  </w:pPr>
                  <w:r>
                    <w:rPr>
                      <w:rFonts w:eastAsia="Times New Roman"/>
                    </w:rPr>
                    <w:t> </w:t>
                  </w:r>
                </w:p>
              </w:tc>
              <w:tc>
                <w:tcPr>
                  <w:tcW w:w="0" w:type="auto"/>
                  <w:vAlign w:val="center"/>
                  <w:hideMark/>
                </w:tcPr>
                <w:p w14:paraId="728B78BE" w14:textId="77777777" w:rsidR="005825DB" w:rsidRDefault="005825DB">
                  <w:pPr>
                    <w:rPr>
                      <w:rFonts w:eastAsia="Times New Roman"/>
                    </w:rPr>
                  </w:pPr>
                  <w:r>
                    <w:rPr>
                      <w:rFonts w:eastAsia="Times New Roman"/>
                    </w:rPr>
                    <w:t> </w:t>
                  </w:r>
                </w:p>
              </w:tc>
            </w:tr>
            <w:tr w:rsidR="005825DB" w14:paraId="27D37623" w14:textId="77777777">
              <w:tc>
                <w:tcPr>
                  <w:tcW w:w="0" w:type="auto"/>
                  <w:vAlign w:val="center"/>
                  <w:hideMark/>
                </w:tcPr>
                <w:p w14:paraId="0CF41553" w14:textId="77777777" w:rsidR="005825DB" w:rsidRDefault="005825DB">
                  <w:pPr>
                    <w:rPr>
                      <w:rFonts w:eastAsia="Times New Roman"/>
                    </w:rPr>
                  </w:pPr>
                  <w:r>
                    <w:rPr>
                      <w:rFonts w:eastAsia="Times New Roman"/>
                    </w:rPr>
                    <w:t> </w:t>
                  </w:r>
                </w:p>
              </w:tc>
              <w:tc>
                <w:tcPr>
                  <w:tcW w:w="0" w:type="auto"/>
                  <w:hideMark/>
                </w:tcPr>
                <w:p w14:paraId="0AE2D112" w14:textId="77777777" w:rsidR="005825DB" w:rsidRDefault="005825DB">
                  <w:pPr>
                    <w:spacing w:line="300" w:lineRule="exact"/>
                    <w:rPr>
                      <w:rFonts w:ascii="Century Gothic" w:eastAsia="Times New Roman" w:hAnsi="Century Gothic"/>
                      <w:color w:val="5B5B5E"/>
                      <w:sz w:val="24"/>
                      <w:szCs w:val="24"/>
                    </w:rPr>
                  </w:pPr>
                  <w:r>
                    <w:rPr>
                      <w:rFonts w:ascii="Century Gothic" w:eastAsia="Times New Roman" w:hAnsi="Century Gothic"/>
                      <w:color w:val="5B5B5E"/>
                      <w:sz w:val="24"/>
                      <w:szCs w:val="24"/>
                    </w:rPr>
                    <w:t xml:space="preserve">Por favor no dudes en ponerte en contacto con tu comercial de </w:t>
                  </w:r>
                  <w:proofErr w:type="spellStart"/>
                  <w:r>
                    <w:rPr>
                      <w:rFonts w:ascii="Century Gothic" w:eastAsia="Times New Roman" w:hAnsi="Century Gothic"/>
                      <w:color w:val="5B5B5E"/>
                      <w:sz w:val="24"/>
                      <w:szCs w:val="24"/>
                    </w:rPr>
                    <w:t>Moeve</w:t>
                  </w:r>
                  <w:proofErr w:type="spellEnd"/>
                  <w:r>
                    <w:rPr>
                      <w:rFonts w:ascii="Century Gothic" w:eastAsia="Times New Roman" w:hAnsi="Century Gothic"/>
                      <w:color w:val="5B5B5E"/>
                      <w:sz w:val="24"/>
                      <w:szCs w:val="24"/>
                    </w:rPr>
                    <w:t xml:space="preserve"> asignado en caso de que tengas cualquier duda. </w:t>
                  </w:r>
                  <w:r>
                    <w:rPr>
                      <w:rFonts w:ascii="Century Gothic" w:eastAsia="Times New Roman" w:hAnsi="Century Gothic"/>
                      <w:color w:val="5B5B5E"/>
                      <w:sz w:val="24"/>
                      <w:szCs w:val="24"/>
                    </w:rPr>
                    <w:br/>
                  </w:r>
                  <w:r>
                    <w:rPr>
                      <w:rFonts w:ascii="Century Gothic" w:eastAsia="Times New Roman" w:hAnsi="Century Gothic"/>
                      <w:color w:val="5B5B5E"/>
                      <w:sz w:val="24"/>
                      <w:szCs w:val="24"/>
                    </w:rPr>
                    <w:br/>
                  </w:r>
                  <w:proofErr w:type="spellStart"/>
                  <w:r>
                    <w:rPr>
                      <w:rFonts w:ascii="Century Gothic" w:eastAsia="Times New Roman" w:hAnsi="Century Gothic"/>
                      <w:color w:val="5B5B5E"/>
                      <w:sz w:val="24"/>
                      <w:szCs w:val="24"/>
                    </w:rPr>
                    <w:t>Please</w:t>
                  </w:r>
                  <w:proofErr w:type="spellEnd"/>
                  <w:r>
                    <w:rPr>
                      <w:rFonts w:ascii="Century Gothic" w:eastAsia="Times New Roman" w:hAnsi="Century Gothic"/>
                      <w:color w:val="5B5B5E"/>
                      <w:sz w:val="24"/>
                      <w:szCs w:val="24"/>
                    </w:rPr>
                    <w:t xml:space="preserve"> do </w:t>
                  </w:r>
                  <w:proofErr w:type="spellStart"/>
                  <w:r>
                    <w:rPr>
                      <w:rFonts w:ascii="Century Gothic" w:eastAsia="Times New Roman" w:hAnsi="Century Gothic"/>
                      <w:color w:val="5B5B5E"/>
                      <w:sz w:val="24"/>
                      <w:szCs w:val="24"/>
                    </w:rPr>
                    <w:t>not</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hesitate</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to</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contact</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your</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Moeve</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assigned</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commercial</w:t>
                  </w:r>
                  <w:proofErr w:type="spellEnd"/>
                  <w:r>
                    <w:rPr>
                      <w:rFonts w:ascii="Century Gothic" w:eastAsia="Times New Roman" w:hAnsi="Century Gothic"/>
                      <w:color w:val="5B5B5E"/>
                      <w:sz w:val="24"/>
                      <w:szCs w:val="24"/>
                    </w:rPr>
                    <w:t xml:space="preserve"> in case </w:t>
                  </w:r>
                  <w:proofErr w:type="spellStart"/>
                  <w:r>
                    <w:rPr>
                      <w:rFonts w:ascii="Century Gothic" w:eastAsia="Times New Roman" w:hAnsi="Century Gothic"/>
                      <w:color w:val="5B5B5E"/>
                      <w:sz w:val="24"/>
                      <w:szCs w:val="24"/>
                    </w:rPr>
                    <w:t>you</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need</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further</w:t>
                  </w:r>
                  <w:proofErr w:type="spellEnd"/>
                  <w:r>
                    <w:rPr>
                      <w:rFonts w:ascii="Century Gothic" w:eastAsia="Times New Roman" w:hAnsi="Century Gothic"/>
                      <w:color w:val="5B5B5E"/>
                      <w:sz w:val="24"/>
                      <w:szCs w:val="24"/>
                    </w:rPr>
                    <w:t xml:space="preserve"> </w:t>
                  </w:r>
                  <w:proofErr w:type="spellStart"/>
                  <w:r>
                    <w:rPr>
                      <w:rFonts w:ascii="Century Gothic" w:eastAsia="Times New Roman" w:hAnsi="Century Gothic"/>
                      <w:color w:val="5B5B5E"/>
                      <w:sz w:val="24"/>
                      <w:szCs w:val="24"/>
                    </w:rPr>
                    <w:t>information</w:t>
                  </w:r>
                  <w:proofErr w:type="spellEnd"/>
                  <w:r>
                    <w:rPr>
                      <w:rFonts w:ascii="Century Gothic" w:eastAsia="Times New Roman" w:hAnsi="Century Gothic"/>
                      <w:color w:val="5B5B5E"/>
                      <w:sz w:val="24"/>
                      <w:szCs w:val="24"/>
                    </w:rPr>
                    <w:t xml:space="preserve">. </w:t>
                  </w:r>
                </w:p>
              </w:tc>
              <w:tc>
                <w:tcPr>
                  <w:tcW w:w="0" w:type="auto"/>
                  <w:vAlign w:val="center"/>
                  <w:hideMark/>
                </w:tcPr>
                <w:p w14:paraId="3A7B50B1" w14:textId="77777777" w:rsidR="005825DB" w:rsidRDefault="005825DB">
                  <w:pPr>
                    <w:rPr>
                      <w:rFonts w:eastAsia="Times New Roman"/>
                    </w:rPr>
                  </w:pPr>
                  <w:r>
                    <w:rPr>
                      <w:rFonts w:eastAsia="Times New Roman"/>
                    </w:rPr>
                    <w:t> </w:t>
                  </w:r>
                </w:p>
              </w:tc>
            </w:tr>
            <w:tr w:rsidR="005825DB" w14:paraId="3ED7857B" w14:textId="77777777">
              <w:trPr>
                <w:trHeight w:val="450"/>
              </w:trPr>
              <w:tc>
                <w:tcPr>
                  <w:tcW w:w="0" w:type="auto"/>
                  <w:vAlign w:val="center"/>
                  <w:hideMark/>
                </w:tcPr>
                <w:p w14:paraId="7667DC67" w14:textId="77777777" w:rsidR="005825DB" w:rsidRDefault="005825DB">
                  <w:pPr>
                    <w:rPr>
                      <w:rFonts w:eastAsia="Times New Roman"/>
                    </w:rPr>
                  </w:pPr>
                  <w:r>
                    <w:rPr>
                      <w:rFonts w:eastAsia="Times New Roman"/>
                    </w:rPr>
                    <w:t> </w:t>
                  </w:r>
                </w:p>
              </w:tc>
              <w:tc>
                <w:tcPr>
                  <w:tcW w:w="0" w:type="auto"/>
                  <w:vAlign w:val="center"/>
                  <w:hideMark/>
                </w:tcPr>
                <w:p w14:paraId="097F4465" w14:textId="77777777" w:rsidR="005825DB" w:rsidRDefault="005825DB">
                  <w:pPr>
                    <w:rPr>
                      <w:rFonts w:eastAsia="Times New Roman"/>
                    </w:rPr>
                  </w:pPr>
                  <w:r>
                    <w:rPr>
                      <w:rFonts w:eastAsia="Times New Roman"/>
                    </w:rPr>
                    <w:t> </w:t>
                  </w:r>
                </w:p>
              </w:tc>
              <w:tc>
                <w:tcPr>
                  <w:tcW w:w="0" w:type="auto"/>
                  <w:vAlign w:val="center"/>
                  <w:hideMark/>
                </w:tcPr>
                <w:p w14:paraId="726F9C99" w14:textId="77777777" w:rsidR="005825DB" w:rsidRDefault="005825DB">
                  <w:pPr>
                    <w:rPr>
                      <w:rFonts w:eastAsia="Times New Roman"/>
                    </w:rPr>
                  </w:pPr>
                  <w:r>
                    <w:rPr>
                      <w:rFonts w:eastAsia="Times New Roman"/>
                    </w:rPr>
                    <w:t> </w:t>
                  </w:r>
                </w:p>
              </w:tc>
            </w:tr>
            <w:tr w:rsidR="005825DB" w14:paraId="71BA566F" w14:textId="77777777">
              <w:tc>
                <w:tcPr>
                  <w:tcW w:w="0" w:type="auto"/>
                  <w:vAlign w:val="center"/>
                  <w:hideMark/>
                </w:tcPr>
                <w:p w14:paraId="6D2888BC" w14:textId="77777777" w:rsidR="005825DB" w:rsidRDefault="005825DB">
                  <w:pPr>
                    <w:rPr>
                      <w:rFonts w:eastAsia="Times New Roman"/>
                    </w:rPr>
                  </w:pPr>
                  <w:r>
                    <w:rPr>
                      <w:rFonts w:eastAsia="Times New Roman"/>
                    </w:rPr>
                    <w:t> </w:t>
                  </w:r>
                </w:p>
              </w:tc>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420"/>
                    <w:gridCol w:w="4146"/>
                    <w:gridCol w:w="420"/>
                  </w:tblGrid>
                  <w:tr w:rsidR="005825DB" w14:paraId="27CEF039" w14:textId="77777777">
                    <w:trPr>
                      <w:trHeight w:val="900"/>
                      <w:jc w:val="center"/>
                    </w:trPr>
                    <w:tc>
                      <w:tcPr>
                        <w:tcW w:w="405" w:type="dxa"/>
                        <w:vAlign w:val="center"/>
                        <w:hideMark/>
                      </w:tcPr>
                      <w:p w14:paraId="47129852" w14:textId="20980FF4" w:rsidR="005825DB" w:rsidRDefault="005825DB">
                        <w:pPr>
                          <w:rPr>
                            <w:rFonts w:eastAsia="Times New Roman"/>
                          </w:rPr>
                        </w:pPr>
                        <w:r>
                          <w:rPr>
                            <w:rFonts w:eastAsia="Times New Roman"/>
                            <w:noProof/>
                          </w:rPr>
                          <w:drawing>
                            <wp:inline distT="0" distB="0" distL="0" distR="0" wp14:anchorId="44CFDFB2" wp14:editId="5DBC6C6A">
                              <wp:extent cx="257175" cy="5715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7175" cy="571500"/>
                                      </a:xfrm>
                                      <a:prstGeom prst="rect">
                                        <a:avLst/>
                                      </a:prstGeom>
                                      <a:noFill/>
                                      <a:ln>
                                        <a:noFill/>
                                      </a:ln>
                                    </pic:spPr>
                                  </pic:pic>
                                </a:graphicData>
                              </a:graphic>
                            </wp:inline>
                          </w:drawing>
                        </w:r>
                      </w:p>
                    </w:tc>
                    <w:tc>
                      <w:tcPr>
                        <w:tcW w:w="0" w:type="auto"/>
                        <w:shd w:val="clear" w:color="auto" w:fill="047DBA"/>
                        <w:vAlign w:val="center"/>
                        <w:hideMark/>
                      </w:tcPr>
                      <w:p w14:paraId="2F6A5DBA" w14:textId="77777777" w:rsidR="005825DB" w:rsidRDefault="005825DB">
                        <w:pPr>
                          <w:spacing w:line="300" w:lineRule="exact"/>
                          <w:rPr>
                            <w:rFonts w:ascii="Century Gothic" w:eastAsia="Times New Roman" w:hAnsi="Century Gothic"/>
                            <w:color w:val="FFFFFF"/>
                            <w:sz w:val="24"/>
                            <w:szCs w:val="24"/>
                          </w:rPr>
                        </w:pPr>
                        <w:r>
                          <w:rPr>
                            <w:rFonts w:ascii="Century Gothic" w:eastAsia="Times New Roman" w:hAnsi="Century Gothic"/>
                            <w:color w:val="FFFFFF"/>
                            <w:sz w:val="24"/>
                            <w:szCs w:val="24"/>
                          </w:rPr>
                          <w:t xml:space="preserve">Accede </w:t>
                        </w:r>
                        <w:hyperlink r:id="rId10" w:tgtFrame="_blank" w:history="1">
                          <w:r>
                            <w:rPr>
                              <w:rStyle w:val="Textoennegrita"/>
                              <w:rFonts w:ascii="Century Gothic" w:eastAsia="Times New Roman" w:hAnsi="Century Gothic"/>
                              <w:color w:val="FFFFFF"/>
                              <w:sz w:val="24"/>
                              <w:szCs w:val="24"/>
                              <w:u w:val="single"/>
                              <w:bdr w:val="none" w:sz="0" w:space="0" w:color="auto" w:frame="1"/>
                            </w:rPr>
                            <w:t>aquí</w:t>
                          </w:r>
                        </w:hyperlink>
                        <w:r>
                          <w:rPr>
                            <w:rFonts w:ascii="Century Gothic" w:eastAsia="Times New Roman" w:hAnsi="Century Gothic"/>
                            <w:color w:val="FFFFFF"/>
                            <w:sz w:val="24"/>
                            <w:szCs w:val="24"/>
                          </w:rPr>
                          <w:t xml:space="preserve"> a tu Área Reservada.</w:t>
                        </w:r>
                        <w:r>
                          <w:rPr>
                            <w:rFonts w:ascii="Century Gothic" w:eastAsia="Times New Roman" w:hAnsi="Century Gothic"/>
                            <w:color w:val="FFFFFF"/>
                            <w:sz w:val="24"/>
                            <w:szCs w:val="24"/>
                          </w:rPr>
                          <w:br/>
                          <w:t xml:space="preserve">Access </w:t>
                        </w:r>
                        <w:proofErr w:type="spellStart"/>
                        <w:r>
                          <w:rPr>
                            <w:rFonts w:ascii="Century Gothic" w:eastAsia="Times New Roman" w:hAnsi="Century Gothic"/>
                            <w:color w:val="FFFFFF"/>
                            <w:sz w:val="24"/>
                            <w:szCs w:val="24"/>
                          </w:rPr>
                          <w:t>to</w:t>
                        </w:r>
                        <w:proofErr w:type="spellEnd"/>
                        <w:r>
                          <w:rPr>
                            <w:rFonts w:ascii="Century Gothic" w:eastAsia="Times New Roman" w:hAnsi="Century Gothic"/>
                            <w:color w:val="FFFFFF"/>
                            <w:sz w:val="24"/>
                            <w:szCs w:val="24"/>
                          </w:rPr>
                          <w:t xml:space="preserve"> </w:t>
                        </w:r>
                        <w:proofErr w:type="spellStart"/>
                        <w:r>
                          <w:rPr>
                            <w:rFonts w:ascii="Century Gothic" w:eastAsia="Times New Roman" w:hAnsi="Century Gothic"/>
                            <w:color w:val="FFFFFF"/>
                            <w:sz w:val="24"/>
                            <w:szCs w:val="24"/>
                          </w:rPr>
                          <w:t>your</w:t>
                        </w:r>
                        <w:proofErr w:type="spellEnd"/>
                        <w:r>
                          <w:rPr>
                            <w:rFonts w:ascii="Century Gothic" w:eastAsia="Times New Roman" w:hAnsi="Century Gothic"/>
                            <w:color w:val="FFFFFF"/>
                            <w:sz w:val="24"/>
                            <w:szCs w:val="24"/>
                          </w:rPr>
                          <w:t xml:space="preserve"> </w:t>
                        </w:r>
                        <w:proofErr w:type="spellStart"/>
                        <w:r>
                          <w:rPr>
                            <w:rFonts w:ascii="Century Gothic" w:eastAsia="Times New Roman" w:hAnsi="Century Gothic"/>
                            <w:color w:val="FFFFFF"/>
                            <w:sz w:val="24"/>
                            <w:szCs w:val="24"/>
                          </w:rPr>
                          <w:t>Reserved</w:t>
                        </w:r>
                        <w:proofErr w:type="spellEnd"/>
                        <w:r>
                          <w:rPr>
                            <w:rFonts w:ascii="Century Gothic" w:eastAsia="Times New Roman" w:hAnsi="Century Gothic"/>
                            <w:color w:val="FFFFFF"/>
                            <w:sz w:val="24"/>
                            <w:szCs w:val="24"/>
                          </w:rPr>
                          <w:t xml:space="preserve"> Area </w:t>
                        </w:r>
                        <w:hyperlink r:id="rId11" w:tgtFrame="_blank" w:history="1">
                          <w:proofErr w:type="spellStart"/>
                          <w:r>
                            <w:rPr>
                              <w:rStyle w:val="Textoennegrita"/>
                              <w:rFonts w:ascii="Century Gothic" w:eastAsia="Times New Roman" w:hAnsi="Century Gothic"/>
                              <w:color w:val="FFFFFF"/>
                              <w:sz w:val="24"/>
                              <w:szCs w:val="24"/>
                              <w:u w:val="single"/>
                              <w:bdr w:val="none" w:sz="0" w:space="0" w:color="auto" w:frame="1"/>
                            </w:rPr>
                            <w:t>here</w:t>
                          </w:r>
                          <w:proofErr w:type="spellEnd"/>
                        </w:hyperlink>
                        <w:r>
                          <w:rPr>
                            <w:rFonts w:ascii="Century Gothic" w:eastAsia="Times New Roman" w:hAnsi="Century Gothic"/>
                            <w:color w:val="FFFFFF"/>
                            <w:sz w:val="24"/>
                            <w:szCs w:val="24"/>
                          </w:rPr>
                          <w:t>.</w:t>
                        </w:r>
                      </w:p>
                    </w:tc>
                    <w:tc>
                      <w:tcPr>
                        <w:tcW w:w="405" w:type="dxa"/>
                        <w:vAlign w:val="center"/>
                        <w:hideMark/>
                      </w:tcPr>
                      <w:p w14:paraId="1E9A7D8B" w14:textId="319A928C" w:rsidR="005825DB" w:rsidRDefault="005825DB">
                        <w:pPr>
                          <w:rPr>
                            <w:rFonts w:eastAsia="Times New Roman"/>
                          </w:rPr>
                        </w:pPr>
                        <w:r>
                          <w:rPr>
                            <w:rFonts w:eastAsia="Times New Roman"/>
                            <w:noProof/>
                          </w:rPr>
                          <w:drawing>
                            <wp:inline distT="0" distB="0" distL="0" distR="0" wp14:anchorId="75C5956A" wp14:editId="066D7E7F">
                              <wp:extent cx="257175" cy="571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57175" cy="571500"/>
                                      </a:xfrm>
                                      <a:prstGeom prst="rect">
                                        <a:avLst/>
                                      </a:prstGeom>
                                      <a:noFill/>
                                      <a:ln>
                                        <a:noFill/>
                                      </a:ln>
                                    </pic:spPr>
                                  </pic:pic>
                                </a:graphicData>
                              </a:graphic>
                            </wp:inline>
                          </w:drawing>
                        </w:r>
                      </w:p>
                    </w:tc>
                  </w:tr>
                </w:tbl>
                <w:p w14:paraId="48E2936C" w14:textId="77777777" w:rsidR="005825DB" w:rsidRDefault="005825DB">
                  <w:pPr>
                    <w:jc w:val="center"/>
                    <w:rPr>
                      <w:rFonts w:ascii="Times New Roman" w:eastAsia="Times New Roman" w:hAnsi="Times New Roman" w:cs="Times New Roman"/>
                      <w:sz w:val="20"/>
                      <w:szCs w:val="20"/>
                    </w:rPr>
                  </w:pPr>
                </w:p>
              </w:tc>
              <w:tc>
                <w:tcPr>
                  <w:tcW w:w="0" w:type="auto"/>
                  <w:vAlign w:val="center"/>
                  <w:hideMark/>
                </w:tcPr>
                <w:p w14:paraId="373E7279" w14:textId="77777777" w:rsidR="005825DB" w:rsidRDefault="005825DB">
                  <w:pPr>
                    <w:rPr>
                      <w:rFonts w:eastAsia="Times New Roman"/>
                    </w:rPr>
                  </w:pPr>
                  <w:r>
                    <w:rPr>
                      <w:rFonts w:eastAsia="Times New Roman"/>
                    </w:rPr>
                    <w:t> </w:t>
                  </w:r>
                </w:p>
              </w:tc>
            </w:tr>
            <w:tr w:rsidR="005825DB" w14:paraId="5770717D" w14:textId="77777777">
              <w:trPr>
                <w:trHeight w:val="750"/>
              </w:trPr>
              <w:tc>
                <w:tcPr>
                  <w:tcW w:w="0" w:type="auto"/>
                  <w:vAlign w:val="center"/>
                  <w:hideMark/>
                </w:tcPr>
                <w:p w14:paraId="1492CF4C" w14:textId="77777777" w:rsidR="005825DB" w:rsidRDefault="005825DB">
                  <w:pPr>
                    <w:rPr>
                      <w:rFonts w:eastAsia="Times New Roman"/>
                    </w:rPr>
                  </w:pPr>
                  <w:r>
                    <w:rPr>
                      <w:rFonts w:eastAsia="Times New Roman"/>
                    </w:rPr>
                    <w:t> </w:t>
                  </w:r>
                </w:p>
              </w:tc>
              <w:tc>
                <w:tcPr>
                  <w:tcW w:w="0" w:type="auto"/>
                  <w:vAlign w:val="center"/>
                  <w:hideMark/>
                </w:tcPr>
                <w:p w14:paraId="5F274A88" w14:textId="77777777" w:rsidR="005825DB" w:rsidRDefault="005825DB">
                  <w:pPr>
                    <w:rPr>
                      <w:rFonts w:eastAsia="Times New Roman"/>
                    </w:rPr>
                  </w:pPr>
                  <w:r>
                    <w:rPr>
                      <w:rFonts w:eastAsia="Times New Roman"/>
                    </w:rPr>
                    <w:t> </w:t>
                  </w:r>
                </w:p>
              </w:tc>
              <w:tc>
                <w:tcPr>
                  <w:tcW w:w="0" w:type="auto"/>
                  <w:vAlign w:val="center"/>
                  <w:hideMark/>
                </w:tcPr>
                <w:p w14:paraId="01633EE4" w14:textId="77777777" w:rsidR="005825DB" w:rsidRDefault="005825DB">
                  <w:pPr>
                    <w:rPr>
                      <w:rFonts w:eastAsia="Times New Roman"/>
                    </w:rPr>
                  </w:pPr>
                  <w:r>
                    <w:rPr>
                      <w:rFonts w:eastAsia="Times New Roman"/>
                    </w:rPr>
                    <w:t> </w:t>
                  </w:r>
                </w:p>
              </w:tc>
            </w:tr>
            <w:tr w:rsidR="005825DB" w14:paraId="32DAEE98" w14:textId="77777777">
              <w:trPr>
                <w:trHeight w:val="750"/>
              </w:trPr>
              <w:tc>
                <w:tcPr>
                  <w:tcW w:w="0" w:type="auto"/>
                  <w:vAlign w:val="center"/>
                  <w:hideMark/>
                </w:tcPr>
                <w:p w14:paraId="0FBEBF40" w14:textId="77777777" w:rsidR="005825DB" w:rsidRDefault="005825DB">
                  <w:pPr>
                    <w:rPr>
                      <w:rFonts w:eastAsia="Times New Roman"/>
                    </w:rPr>
                  </w:pPr>
                  <w:r>
                    <w:rPr>
                      <w:rFonts w:eastAsia="Times New Roman"/>
                    </w:rPr>
                    <w:t> </w:t>
                  </w:r>
                </w:p>
              </w:tc>
              <w:tc>
                <w:tcPr>
                  <w:tcW w:w="0" w:type="auto"/>
                  <w:hideMark/>
                </w:tcPr>
                <w:p w14:paraId="23BBBC57" w14:textId="77777777" w:rsidR="005825DB" w:rsidRDefault="005825DB">
                  <w:pPr>
                    <w:spacing w:line="300" w:lineRule="exact"/>
                    <w:rPr>
                      <w:rFonts w:ascii="Century Gothic" w:eastAsia="Times New Roman" w:hAnsi="Century Gothic"/>
                      <w:sz w:val="24"/>
                      <w:szCs w:val="24"/>
                    </w:rPr>
                  </w:pPr>
                  <w:r>
                    <w:rPr>
                      <w:rStyle w:val="Textoennegrita"/>
                      <w:rFonts w:ascii="Century Gothic" w:eastAsia="Times New Roman" w:hAnsi="Century Gothic"/>
                      <w:color w:val="007FC0"/>
                      <w:sz w:val="24"/>
                      <w:szCs w:val="24"/>
                    </w:rPr>
                    <w:t xml:space="preserve">Cepsa se transforma en </w:t>
                  </w:r>
                  <w:proofErr w:type="spellStart"/>
                  <w:r>
                    <w:rPr>
                      <w:rStyle w:val="Textoennegrita"/>
                      <w:rFonts w:ascii="Century Gothic" w:eastAsia="Times New Roman" w:hAnsi="Century Gothic"/>
                      <w:color w:val="007FC0"/>
                      <w:sz w:val="24"/>
                      <w:szCs w:val="24"/>
                    </w:rPr>
                    <w:t>Moeve</w:t>
                  </w:r>
                  <w:proofErr w:type="spellEnd"/>
                  <w:r>
                    <w:rPr>
                      <w:rStyle w:val="Textoennegrita"/>
                      <w:rFonts w:ascii="Century Gothic" w:eastAsia="Times New Roman" w:hAnsi="Century Gothic"/>
                      <w:color w:val="007FC0"/>
                      <w:sz w:val="24"/>
                      <w:szCs w:val="24"/>
                    </w:rPr>
                    <w:t xml:space="preserve"> – Este futuro tiene futuro</w:t>
                  </w:r>
                  <w:r>
                    <w:rPr>
                      <w:rFonts w:ascii="Century Gothic" w:eastAsia="Times New Roman" w:hAnsi="Century Gothic"/>
                      <w:sz w:val="24"/>
                      <w:szCs w:val="24"/>
                    </w:rPr>
                    <w:t xml:space="preserve"> </w:t>
                  </w:r>
                </w:p>
              </w:tc>
              <w:tc>
                <w:tcPr>
                  <w:tcW w:w="0" w:type="auto"/>
                  <w:vAlign w:val="center"/>
                  <w:hideMark/>
                </w:tcPr>
                <w:p w14:paraId="74351105" w14:textId="77777777" w:rsidR="005825DB" w:rsidRDefault="005825DB">
                  <w:pPr>
                    <w:rPr>
                      <w:rFonts w:eastAsia="Times New Roman"/>
                    </w:rPr>
                  </w:pPr>
                  <w:r>
                    <w:rPr>
                      <w:rFonts w:eastAsia="Times New Roman"/>
                    </w:rPr>
                    <w:t> </w:t>
                  </w:r>
                </w:p>
              </w:tc>
            </w:tr>
            <w:tr w:rsidR="005825DB" w14:paraId="60BE7D87" w14:textId="77777777">
              <w:trPr>
                <w:trHeight w:val="750"/>
              </w:trPr>
              <w:tc>
                <w:tcPr>
                  <w:tcW w:w="0" w:type="auto"/>
                  <w:vAlign w:val="center"/>
                  <w:hideMark/>
                </w:tcPr>
                <w:p w14:paraId="140007C7" w14:textId="77777777" w:rsidR="005825DB" w:rsidRDefault="005825DB">
                  <w:pPr>
                    <w:rPr>
                      <w:rFonts w:eastAsia="Times New Roman"/>
                    </w:rPr>
                  </w:pPr>
                  <w:r>
                    <w:rPr>
                      <w:rFonts w:eastAsia="Times New Roman"/>
                    </w:rPr>
                    <w:t> </w:t>
                  </w:r>
                </w:p>
              </w:tc>
              <w:tc>
                <w:tcPr>
                  <w:tcW w:w="0" w:type="auto"/>
                  <w:vAlign w:val="center"/>
                  <w:hideMark/>
                </w:tcPr>
                <w:p w14:paraId="60370680" w14:textId="77777777" w:rsidR="005825DB" w:rsidRDefault="005825DB">
                  <w:pPr>
                    <w:rPr>
                      <w:rFonts w:eastAsia="Times New Roman"/>
                    </w:rPr>
                  </w:pPr>
                  <w:r>
                    <w:rPr>
                      <w:rFonts w:eastAsia="Times New Roman"/>
                    </w:rPr>
                    <w:t> </w:t>
                  </w:r>
                </w:p>
              </w:tc>
              <w:tc>
                <w:tcPr>
                  <w:tcW w:w="0" w:type="auto"/>
                  <w:vAlign w:val="center"/>
                  <w:hideMark/>
                </w:tcPr>
                <w:p w14:paraId="3A0158F5" w14:textId="77777777" w:rsidR="005825DB" w:rsidRDefault="005825DB">
                  <w:pPr>
                    <w:rPr>
                      <w:rFonts w:eastAsia="Times New Roman"/>
                    </w:rPr>
                  </w:pPr>
                  <w:r>
                    <w:rPr>
                      <w:rFonts w:eastAsia="Times New Roman"/>
                    </w:rPr>
                    <w:t> </w:t>
                  </w:r>
                </w:p>
              </w:tc>
            </w:tr>
            <w:tr w:rsidR="005825DB" w14:paraId="2311E653" w14:textId="77777777">
              <w:tc>
                <w:tcPr>
                  <w:tcW w:w="0" w:type="auto"/>
                  <w:vAlign w:val="center"/>
                  <w:hideMark/>
                </w:tcPr>
                <w:p w14:paraId="06E28BAC" w14:textId="77777777" w:rsidR="005825DB" w:rsidRDefault="005825DB">
                  <w:pPr>
                    <w:rPr>
                      <w:rFonts w:eastAsia="Times New Roman"/>
                    </w:rPr>
                  </w:pPr>
                  <w:r>
                    <w:rPr>
                      <w:rFonts w:eastAsia="Times New Roman"/>
                    </w:rPr>
                    <w:lastRenderedPageBreak/>
                    <w:t> </w:t>
                  </w:r>
                </w:p>
              </w:tc>
              <w:tc>
                <w:tcPr>
                  <w:tcW w:w="0" w:type="auto"/>
                  <w:shd w:val="clear" w:color="auto" w:fill="FFFFFF"/>
                  <w:vAlign w:val="center"/>
                  <w:hideMark/>
                </w:tcPr>
                <w:p w14:paraId="3C1500FA" w14:textId="77777777" w:rsidR="005825DB" w:rsidRDefault="005825DB">
                  <w:pPr>
                    <w:spacing w:after="240" w:line="195" w:lineRule="exact"/>
                    <w:jc w:val="both"/>
                    <w:rPr>
                      <w:rFonts w:ascii="Century Gothic" w:eastAsia="Times New Roman" w:hAnsi="Century Gothic"/>
                      <w:color w:val="5B5B5E"/>
                      <w:sz w:val="15"/>
                      <w:szCs w:val="15"/>
                    </w:rPr>
                  </w:pPr>
                  <w:r>
                    <w:rPr>
                      <w:rFonts w:ascii="Century Gothic" w:eastAsia="Times New Roman" w:hAnsi="Century Gothic"/>
                      <w:color w:val="5B5B5E"/>
                      <w:sz w:val="15"/>
                      <w:szCs w:val="15"/>
                    </w:rPr>
                    <w:t xml:space="preserve">Si usted es persona física le informamos que sus datos personales son tratados por Red Española de Servicios, S.A.U. (RESSA) con NIF A25009192 en calidad de </w:t>
                  </w:r>
                  <w:proofErr w:type="gramStart"/>
                  <w:r>
                    <w:rPr>
                      <w:rFonts w:ascii="Century Gothic" w:eastAsia="Times New Roman" w:hAnsi="Century Gothic"/>
                      <w:color w:val="5B5B5E"/>
                      <w:sz w:val="15"/>
                      <w:szCs w:val="15"/>
                    </w:rPr>
                    <w:t>Responsable</w:t>
                  </w:r>
                  <w:proofErr w:type="gramEnd"/>
                  <w:r>
                    <w:rPr>
                      <w:rFonts w:ascii="Century Gothic" w:eastAsia="Times New Roman" w:hAnsi="Century Gothic"/>
                      <w:color w:val="5B5B5E"/>
                      <w:sz w:val="15"/>
                      <w:szCs w:val="15"/>
                    </w:rPr>
                    <w:t xml:space="preserve"> del Tratamiento, con la finalidad de atender sus solicitudes, realizar encuestas y/o remitirle comunicaciones comerciales. Puede ejercitar, en la medida en que resulten de aplicación, los derechos de acceso, rectificación o supresión, limitación de su tratamiento, oposición, portabilidad, y a oponerse a decisiones individuales automatizadas, así como a revocar su consentimiento en caso de que lo haya otorgado para alguna finalidad específica, en </w:t>
                  </w:r>
                  <w:hyperlink r:id="rId14" w:tgtFrame="_blank" w:history="1">
                    <w:r>
                      <w:rPr>
                        <w:rStyle w:val="Hipervnculo"/>
                        <w:rFonts w:ascii="Century Gothic" w:eastAsia="Times New Roman" w:hAnsi="Century Gothic"/>
                        <w:color w:val="5B5B5E"/>
                        <w:sz w:val="15"/>
                        <w:szCs w:val="15"/>
                        <w:u w:val="none"/>
                      </w:rPr>
                      <w:t>derechos.arco@moeveglobal.com</w:t>
                    </w:r>
                  </w:hyperlink>
                  <w:r>
                    <w:rPr>
                      <w:rFonts w:ascii="Century Gothic" w:eastAsia="Times New Roman" w:hAnsi="Century Gothic"/>
                      <w:color w:val="5B5B5E"/>
                      <w:sz w:val="15"/>
                      <w:szCs w:val="15"/>
                    </w:rPr>
                    <w:t>. Asimismo, le informamos que RESSA (</w:t>
                  </w:r>
                  <w:hyperlink r:id="rId15" w:tgtFrame="_blank" w:history="1">
                    <w:r>
                      <w:rPr>
                        <w:rStyle w:val="Hipervnculo"/>
                        <w:rFonts w:ascii="Century Gothic" w:eastAsia="Times New Roman" w:hAnsi="Century Gothic"/>
                        <w:color w:val="5B5B5E"/>
                        <w:sz w:val="15"/>
                        <w:szCs w:val="15"/>
                        <w:u w:val="none"/>
                      </w:rPr>
                      <w:t>dpo@moeveglobal.com</w:t>
                    </w:r>
                  </w:hyperlink>
                  <w:r>
                    <w:rPr>
                      <w:rFonts w:ascii="Century Gothic" w:eastAsia="Times New Roman" w:hAnsi="Century Gothic"/>
                      <w:color w:val="5B5B5E"/>
                      <w:sz w:val="15"/>
                      <w:szCs w:val="15"/>
                    </w:rPr>
                    <w:t xml:space="preserve">) y que puede solicitar, en su caso, la tutela de la Agencia Española de Protección de Datos. Le informamos que los datos utilizados para este envío proceden de los registros generados con la información que nos facilitó al darse de alta como Cliente, aceptando la </w:t>
                  </w:r>
                  <w:hyperlink r:id="rId16" w:tgtFrame="_blank" w:history="1">
                    <w:r>
                      <w:rPr>
                        <w:rStyle w:val="Hipervnculo"/>
                        <w:rFonts w:ascii="Century Gothic" w:eastAsia="Times New Roman" w:hAnsi="Century Gothic"/>
                        <w:color w:val="5B5B5E"/>
                        <w:sz w:val="15"/>
                        <w:szCs w:val="15"/>
                      </w:rPr>
                      <w:t>Política de Privacidad</w:t>
                    </w:r>
                  </w:hyperlink>
                  <w:r>
                    <w:rPr>
                      <w:rFonts w:ascii="Century Gothic" w:eastAsia="Times New Roman" w:hAnsi="Century Gothic"/>
                      <w:color w:val="5B5B5E"/>
                      <w:sz w:val="15"/>
                      <w:szCs w:val="15"/>
                    </w:rPr>
                    <w:t xml:space="preserve"> </w:t>
                  </w:r>
                  <w:r>
                    <w:rPr>
                      <w:rFonts w:ascii="Century Gothic" w:eastAsia="Times New Roman" w:hAnsi="Century Gothic"/>
                      <w:color w:val="5B5B5E"/>
                      <w:sz w:val="15"/>
                      <w:szCs w:val="15"/>
                    </w:rPr>
                    <w:br/>
                  </w:r>
                </w:p>
              </w:tc>
              <w:tc>
                <w:tcPr>
                  <w:tcW w:w="0" w:type="auto"/>
                  <w:vAlign w:val="center"/>
                  <w:hideMark/>
                </w:tcPr>
                <w:p w14:paraId="0CD35934" w14:textId="77777777" w:rsidR="005825DB" w:rsidRDefault="005825DB">
                  <w:pPr>
                    <w:rPr>
                      <w:rFonts w:eastAsia="Times New Roman"/>
                    </w:rPr>
                  </w:pPr>
                  <w:r>
                    <w:rPr>
                      <w:rFonts w:eastAsia="Times New Roman"/>
                    </w:rPr>
                    <w:t> </w:t>
                  </w:r>
                </w:p>
              </w:tc>
            </w:tr>
            <w:tr w:rsidR="005825DB" w14:paraId="65A1944C" w14:textId="77777777">
              <w:tc>
                <w:tcPr>
                  <w:tcW w:w="0" w:type="auto"/>
                  <w:vAlign w:val="center"/>
                  <w:hideMark/>
                </w:tcPr>
                <w:p w14:paraId="00BDCE1B" w14:textId="77777777" w:rsidR="005825DB" w:rsidRDefault="005825DB">
                  <w:pPr>
                    <w:rPr>
                      <w:rFonts w:eastAsia="Times New Roman"/>
                    </w:rPr>
                  </w:pPr>
                  <w:r>
                    <w:rPr>
                      <w:rFonts w:eastAsia="Times New Roman"/>
                    </w:rPr>
                    <w:t> </w:t>
                  </w:r>
                </w:p>
              </w:tc>
              <w:tc>
                <w:tcPr>
                  <w:tcW w:w="0" w:type="auto"/>
                  <w:shd w:val="clear" w:color="auto" w:fill="FFFFFF"/>
                  <w:vAlign w:val="center"/>
                  <w:hideMark/>
                </w:tcPr>
                <w:p w14:paraId="0C988E05" w14:textId="77777777" w:rsidR="005825DB" w:rsidRDefault="005825DB">
                  <w:pPr>
                    <w:spacing w:line="195" w:lineRule="exact"/>
                    <w:jc w:val="center"/>
                    <w:rPr>
                      <w:rFonts w:ascii="Century Gothic" w:eastAsia="Times New Roman" w:hAnsi="Century Gothic"/>
                      <w:color w:val="5B5B5E"/>
                      <w:sz w:val="15"/>
                      <w:szCs w:val="15"/>
                    </w:rPr>
                  </w:pPr>
                  <w:r>
                    <w:rPr>
                      <w:rStyle w:val="Textoennegrita"/>
                      <w:rFonts w:ascii="Century Gothic" w:eastAsia="Times New Roman" w:hAnsi="Century Gothic"/>
                      <w:color w:val="5B5B5E"/>
                      <w:sz w:val="15"/>
                      <w:szCs w:val="15"/>
                    </w:rPr>
                    <w:t xml:space="preserve">Si no desea recibir más comunicaciones comerciales pulse </w:t>
                  </w:r>
                  <w:hyperlink r:id="rId17" w:tgtFrame="_blank" w:history="1">
                    <w:r>
                      <w:rPr>
                        <w:rStyle w:val="Hipervnculo"/>
                        <w:rFonts w:ascii="Century Gothic" w:eastAsia="Times New Roman" w:hAnsi="Century Gothic"/>
                        <w:b/>
                        <w:bCs/>
                        <w:color w:val="5B5B5E"/>
                        <w:sz w:val="15"/>
                        <w:szCs w:val="15"/>
                      </w:rPr>
                      <w:t>aquí</w:t>
                    </w:r>
                  </w:hyperlink>
                </w:p>
              </w:tc>
              <w:tc>
                <w:tcPr>
                  <w:tcW w:w="0" w:type="auto"/>
                  <w:vAlign w:val="center"/>
                  <w:hideMark/>
                </w:tcPr>
                <w:p w14:paraId="538D0FBC" w14:textId="77777777" w:rsidR="005825DB" w:rsidRDefault="005825DB">
                  <w:pPr>
                    <w:rPr>
                      <w:rFonts w:eastAsia="Times New Roman"/>
                    </w:rPr>
                  </w:pPr>
                  <w:r>
                    <w:rPr>
                      <w:rFonts w:eastAsia="Times New Roman"/>
                    </w:rPr>
                    <w:t> </w:t>
                  </w:r>
                </w:p>
              </w:tc>
            </w:tr>
            <w:tr w:rsidR="005825DB" w14:paraId="2FE02F70" w14:textId="77777777">
              <w:tc>
                <w:tcPr>
                  <w:tcW w:w="0" w:type="auto"/>
                  <w:vAlign w:val="center"/>
                  <w:hideMark/>
                </w:tcPr>
                <w:p w14:paraId="02C30679" w14:textId="77777777" w:rsidR="005825DB" w:rsidRDefault="005825DB">
                  <w:pPr>
                    <w:rPr>
                      <w:rFonts w:eastAsia="Times New Roman"/>
                    </w:rPr>
                  </w:pPr>
                  <w:r>
                    <w:rPr>
                      <w:rFonts w:eastAsia="Times New Roman"/>
                    </w:rPr>
                    <w:t> </w:t>
                  </w:r>
                </w:p>
              </w:tc>
              <w:tc>
                <w:tcPr>
                  <w:tcW w:w="0" w:type="auto"/>
                  <w:shd w:val="clear" w:color="auto" w:fill="FFFFFF"/>
                  <w:vAlign w:val="center"/>
                  <w:hideMark/>
                </w:tcPr>
                <w:p w14:paraId="0EDC01CA" w14:textId="77777777" w:rsidR="005825DB" w:rsidRDefault="005825DB">
                  <w:pPr>
                    <w:spacing w:after="240" w:line="195" w:lineRule="exact"/>
                    <w:jc w:val="both"/>
                    <w:rPr>
                      <w:rFonts w:ascii="Century Gothic" w:eastAsia="Times New Roman" w:hAnsi="Century Gothic"/>
                      <w:color w:val="5B5B5E"/>
                      <w:sz w:val="15"/>
                      <w:szCs w:val="15"/>
                    </w:rPr>
                  </w:pPr>
                  <w:r>
                    <w:rPr>
                      <w:rFonts w:ascii="Century Gothic" w:eastAsia="Times New Roman" w:hAnsi="Century Gothic"/>
                      <w:color w:val="5B5B5E"/>
                      <w:sz w:val="15"/>
                      <w:szCs w:val="15"/>
                    </w:rPr>
                    <w:br/>
                  </w:r>
                  <w:r>
                    <w:rPr>
                      <w:rFonts w:ascii="Century Gothic" w:eastAsia="Times New Roman" w:hAnsi="Century Gothic"/>
                      <w:color w:val="5B5B5E"/>
                      <w:sz w:val="15"/>
                      <w:szCs w:val="15"/>
                    </w:rPr>
                    <w:br/>
                  </w:r>
                  <w:r>
                    <w:rPr>
                      <w:rFonts w:ascii="Century Gothic" w:eastAsia="Times New Roman" w:hAnsi="Century Gothic"/>
                      <w:color w:val="5B5B5E"/>
                      <w:sz w:val="15"/>
                      <w:szCs w:val="15"/>
                    </w:rPr>
                    <w:br/>
                  </w:r>
                  <w:proofErr w:type="spellStart"/>
                  <w:r>
                    <w:rPr>
                      <w:rFonts w:ascii="Century Gothic" w:eastAsia="Times New Roman" w:hAnsi="Century Gothic"/>
                      <w:color w:val="5B5B5E"/>
                      <w:sz w:val="15"/>
                      <w:szCs w:val="15"/>
                    </w:rPr>
                    <w:t>If</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you</w:t>
                  </w:r>
                  <w:proofErr w:type="spellEnd"/>
                  <w:r>
                    <w:rPr>
                      <w:rFonts w:ascii="Century Gothic" w:eastAsia="Times New Roman" w:hAnsi="Century Gothic"/>
                      <w:color w:val="5B5B5E"/>
                      <w:sz w:val="15"/>
                      <w:szCs w:val="15"/>
                    </w:rPr>
                    <w:t xml:space="preserve"> are a natural </w:t>
                  </w:r>
                  <w:proofErr w:type="spellStart"/>
                  <w:r>
                    <w:rPr>
                      <w:rFonts w:ascii="Century Gothic" w:eastAsia="Times New Roman" w:hAnsi="Century Gothic"/>
                      <w:color w:val="5B5B5E"/>
                      <w:sz w:val="15"/>
                      <w:szCs w:val="15"/>
                    </w:rPr>
                    <w:t>person</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we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inform</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you</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that</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your</w:t>
                  </w:r>
                  <w:proofErr w:type="spellEnd"/>
                  <w:r>
                    <w:rPr>
                      <w:rFonts w:ascii="Century Gothic" w:eastAsia="Times New Roman" w:hAnsi="Century Gothic"/>
                      <w:color w:val="5B5B5E"/>
                      <w:sz w:val="15"/>
                      <w:szCs w:val="15"/>
                    </w:rPr>
                    <w:t xml:space="preserve"> personal data </w:t>
                  </w:r>
                  <w:proofErr w:type="spellStart"/>
                  <w:r>
                    <w:rPr>
                      <w:rFonts w:ascii="Century Gothic" w:eastAsia="Times New Roman" w:hAnsi="Century Gothic"/>
                      <w:color w:val="5B5B5E"/>
                      <w:sz w:val="15"/>
                      <w:szCs w:val="15"/>
                    </w:rPr>
                    <w:t>is</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processed</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by</w:t>
                  </w:r>
                  <w:proofErr w:type="spellEnd"/>
                  <w:r>
                    <w:rPr>
                      <w:rFonts w:ascii="Century Gothic" w:eastAsia="Times New Roman" w:hAnsi="Century Gothic"/>
                      <w:color w:val="5B5B5E"/>
                      <w:sz w:val="15"/>
                      <w:szCs w:val="15"/>
                    </w:rPr>
                    <w:t xml:space="preserve"> Red Española de Servicios, S.A.U. (RESSA), NIF A25009192 in </w:t>
                  </w:r>
                  <w:proofErr w:type="spellStart"/>
                  <w:r>
                    <w:rPr>
                      <w:rFonts w:ascii="Century Gothic" w:eastAsia="Times New Roman" w:hAnsi="Century Gothic"/>
                      <w:color w:val="5B5B5E"/>
                      <w:sz w:val="15"/>
                      <w:szCs w:val="15"/>
                    </w:rPr>
                    <w:t>its</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capacity</w:t>
                  </w:r>
                  <w:proofErr w:type="spellEnd"/>
                  <w:r>
                    <w:rPr>
                      <w:rFonts w:ascii="Century Gothic" w:eastAsia="Times New Roman" w:hAnsi="Century Gothic"/>
                      <w:color w:val="5B5B5E"/>
                      <w:sz w:val="15"/>
                      <w:szCs w:val="15"/>
                    </w:rPr>
                    <w:t xml:space="preserve"> as Data </w:t>
                  </w:r>
                  <w:proofErr w:type="spellStart"/>
                  <w:r>
                    <w:rPr>
                      <w:rFonts w:ascii="Century Gothic" w:eastAsia="Times New Roman" w:hAnsi="Century Gothic"/>
                      <w:color w:val="5B5B5E"/>
                      <w:sz w:val="15"/>
                      <w:szCs w:val="15"/>
                    </w:rPr>
                    <w:t>Controller</w:t>
                  </w:r>
                  <w:proofErr w:type="spellEnd"/>
                  <w:r>
                    <w:rPr>
                      <w:rFonts w:ascii="Century Gothic" w:eastAsia="Times New Roman" w:hAnsi="Century Gothic"/>
                      <w:color w:val="5B5B5E"/>
                      <w:sz w:val="15"/>
                      <w:szCs w:val="15"/>
                    </w:rPr>
                    <w:t xml:space="preserve">, in </w:t>
                  </w:r>
                  <w:proofErr w:type="spellStart"/>
                  <w:r>
                    <w:rPr>
                      <w:rFonts w:ascii="Century Gothic" w:eastAsia="Times New Roman" w:hAnsi="Century Gothic"/>
                      <w:color w:val="5B5B5E"/>
                      <w:sz w:val="15"/>
                      <w:szCs w:val="15"/>
                    </w:rPr>
                    <w:t>order</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to</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handle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your</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requests</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carry</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out</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surveys</w:t>
                  </w:r>
                  <w:proofErr w:type="spellEnd"/>
                  <w:r>
                    <w:rPr>
                      <w:rFonts w:ascii="Century Gothic" w:eastAsia="Times New Roman" w:hAnsi="Century Gothic"/>
                      <w:color w:val="5B5B5E"/>
                      <w:sz w:val="15"/>
                      <w:szCs w:val="15"/>
                    </w:rPr>
                    <w:t>, and/</w:t>
                  </w:r>
                  <w:proofErr w:type="spellStart"/>
                  <w:r>
                    <w:rPr>
                      <w:rFonts w:ascii="Century Gothic" w:eastAsia="Times New Roman" w:hAnsi="Century Gothic"/>
                      <w:color w:val="5B5B5E"/>
                      <w:sz w:val="15"/>
                      <w:szCs w:val="15"/>
                    </w:rPr>
                    <w:t>or</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send</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you</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commercial</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communications</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Insofar</w:t>
                  </w:r>
                  <w:proofErr w:type="spellEnd"/>
                  <w:r>
                    <w:rPr>
                      <w:rFonts w:ascii="Century Gothic" w:eastAsia="Times New Roman" w:hAnsi="Century Gothic"/>
                      <w:color w:val="5B5B5E"/>
                      <w:sz w:val="15"/>
                      <w:szCs w:val="15"/>
                    </w:rPr>
                    <w:t xml:space="preserve"> as </w:t>
                  </w:r>
                  <w:proofErr w:type="spellStart"/>
                  <w:r>
                    <w:rPr>
                      <w:rFonts w:ascii="Century Gothic" w:eastAsia="Times New Roman" w:hAnsi="Century Gothic"/>
                      <w:color w:val="5B5B5E"/>
                      <w:sz w:val="15"/>
                      <w:szCs w:val="15"/>
                    </w:rPr>
                    <w:t>they</w:t>
                  </w:r>
                  <w:proofErr w:type="spellEnd"/>
                  <w:r>
                    <w:rPr>
                      <w:rFonts w:ascii="Century Gothic" w:eastAsia="Times New Roman" w:hAnsi="Century Gothic"/>
                      <w:color w:val="5B5B5E"/>
                      <w:sz w:val="15"/>
                      <w:szCs w:val="15"/>
                    </w:rPr>
                    <w:t xml:space="preserve"> are </w:t>
                  </w:r>
                  <w:proofErr w:type="spellStart"/>
                  <w:r>
                    <w:rPr>
                      <w:rFonts w:ascii="Century Gothic" w:eastAsia="Times New Roman" w:hAnsi="Century Gothic"/>
                      <w:color w:val="5B5B5E"/>
                      <w:sz w:val="15"/>
                      <w:szCs w:val="15"/>
                    </w:rPr>
                    <w:t>applicable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you</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make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exercise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your</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rights</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of</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access</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rectification</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or</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erasure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restriction</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of</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processing</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opposition</w:t>
                  </w:r>
                  <w:proofErr w:type="spellEnd"/>
                  <w:r>
                    <w:rPr>
                      <w:rFonts w:ascii="Century Gothic" w:eastAsia="Times New Roman" w:hAnsi="Century Gothic"/>
                      <w:color w:val="5B5B5E"/>
                      <w:sz w:val="15"/>
                      <w:szCs w:val="15"/>
                    </w:rPr>
                    <w:t xml:space="preserve">, and </w:t>
                  </w:r>
                  <w:proofErr w:type="spellStart"/>
                  <w:r>
                    <w:rPr>
                      <w:rFonts w:ascii="Century Gothic" w:eastAsia="Times New Roman" w:hAnsi="Century Gothic"/>
                      <w:color w:val="5B5B5E"/>
                      <w:sz w:val="15"/>
                      <w:szCs w:val="15"/>
                    </w:rPr>
                    <w:t>portability</w:t>
                  </w:r>
                  <w:proofErr w:type="spellEnd"/>
                  <w:r>
                    <w:rPr>
                      <w:rFonts w:ascii="Century Gothic" w:eastAsia="Times New Roman" w:hAnsi="Century Gothic"/>
                      <w:color w:val="5B5B5E"/>
                      <w:sz w:val="15"/>
                      <w:szCs w:val="15"/>
                    </w:rPr>
                    <w:t xml:space="preserve">, and </w:t>
                  </w:r>
                  <w:proofErr w:type="spellStart"/>
                  <w:r>
                    <w:rPr>
                      <w:rFonts w:ascii="Century Gothic" w:eastAsia="Times New Roman" w:hAnsi="Century Gothic"/>
                      <w:color w:val="5B5B5E"/>
                      <w:sz w:val="15"/>
                      <w:szCs w:val="15"/>
                    </w:rPr>
                    <w:t>oppose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automated</w:t>
                  </w:r>
                  <w:proofErr w:type="spellEnd"/>
                  <w:r>
                    <w:rPr>
                      <w:rFonts w:ascii="Century Gothic" w:eastAsia="Times New Roman" w:hAnsi="Century Gothic"/>
                      <w:color w:val="5B5B5E"/>
                      <w:sz w:val="15"/>
                      <w:szCs w:val="15"/>
                    </w:rPr>
                    <w:t xml:space="preserve"> individual </w:t>
                  </w:r>
                  <w:proofErr w:type="spellStart"/>
                  <w:r>
                    <w:rPr>
                      <w:rFonts w:ascii="Century Gothic" w:eastAsia="Times New Roman" w:hAnsi="Century Gothic"/>
                      <w:color w:val="5B5B5E"/>
                      <w:sz w:val="15"/>
                      <w:szCs w:val="15"/>
                    </w:rPr>
                    <w:t>decisions</w:t>
                  </w:r>
                  <w:proofErr w:type="spellEnd"/>
                  <w:r>
                    <w:rPr>
                      <w:rFonts w:ascii="Century Gothic" w:eastAsia="Times New Roman" w:hAnsi="Century Gothic"/>
                      <w:color w:val="5B5B5E"/>
                      <w:sz w:val="15"/>
                      <w:szCs w:val="15"/>
                    </w:rPr>
                    <w:t xml:space="preserve">, as </w:t>
                  </w:r>
                  <w:proofErr w:type="spellStart"/>
                  <w:r>
                    <w:rPr>
                      <w:rFonts w:ascii="Century Gothic" w:eastAsia="Times New Roman" w:hAnsi="Century Gothic"/>
                      <w:color w:val="5B5B5E"/>
                      <w:sz w:val="15"/>
                      <w:szCs w:val="15"/>
                    </w:rPr>
                    <w:t>well</w:t>
                  </w:r>
                  <w:proofErr w:type="spellEnd"/>
                  <w:r>
                    <w:rPr>
                      <w:rFonts w:ascii="Century Gothic" w:eastAsia="Times New Roman" w:hAnsi="Century Gothic"/>
                      <w:color w:val="5B5B5E"/>
                      <w:sz w:val="15"/>
                      <w:szCs w:val="15"/>
                    </w:rPr>
                    <w:t xml:space="preserve"> as </w:t>
                  </w:r>
                  <w:proofErr w:type="spellStart"/>
                  <w:r>
                    <w:rPr>
                      <w:rFonts w:ascii="Century Gothic" w:eastAsia="Times New Roman" w:hAnsi="Century Gothic"/>
                      <w:color w:val="5B5B5E"/>
                      <w:sz w:val="15"/>
                      <w:szCs w:val="15"/>
                    </w:rPr>
                    <w:t>revoke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your</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consent</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for</w:t>
                  </w:r>
                  <w:proofErr w:type="spellEnd"/>
                  <w:r>
                    <w:rPr>
                      <w:rFonts w:ascii="Century Gothic" w:eastAsia="Times New Roman" w:hAnsi="Century Gothic"/>
                      <w:color w:val="5B5B5E"/>
                      <w:sz w:val="15"/>
                      <w:szCs w:val="15"/>
                    </w:rPr>
                    <w:t xml:space="preserve"> a </w:t>
                  </w:r>
                  <w:proofErr w:type="spellStart"/>
                  <w:r>
                    <w:rPr>
                      <w:rFonts w:ascii="Century Gothic" w:eastAsia="Times New Roman" w:hAnsi="Century Gothic"/>
                      <w:color w:val="5B5B5E"/>
                      <w:sz w:val="15"/>
                      <w:szCs w:val="15"/>
                    </w:rPr>
                    <w:t>specific</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purpose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should</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you</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have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given</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it</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by</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writing</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to</w:t>
                  </w:r>
                  <w:proofErr w:type="spellEnd"/>
                  <w:r>
                    <w:rPr>
                      <w:rFonts w:ascii="Century Gothic" w:eastAsia="Times New Roman" w:hAnsi="Century Gothic"/>
                      <w:color w:val="5B5B5E"/>
                      <w:sz w:val="15"/>
                      <w:szCs w:val="15"/>
                    </w:rPr>
                    <w:t xml:space="preserve"> </w:t>
                  </w:r>
                  <w:hyperlink r:id="rId18" w:tgtFrame="_blank" w:history="1">
                    <w:r>
                      <w:rPr>
                        <w:rStyle w:val="Hipervnculo"/>
                        <w:rFonts w:ascii="Century Gothic" w:eastAsia="Times New Roman" w:hAnsi="Century Gothic"/>
                        <w:color w:val="5B5B5E"/>
                        <w:sz w:val="15"/>
                        <w:szCs w:val="15"/>
                        <w:u w:val="none"/>
                      </w:rPr>
                      <w:t>derechos.arco@moeveglobal.com</w:t>
                    </w:r>
                  </w:hyperlink>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We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also</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inform</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you</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that</w:t>
                  </w:r>
                  <w:proofErr w:type="spellEnd"/>
                  <w:r>
                    <w:rPr>
                      <w:rFonts w:ascii="Century Gothic" w:eastAsia="Times New Roman" w:hAnsi="Century Gothic"/>
                      <w:color w:val="5B5B5E"/>
                      <w:sz w:val="15"/>
                      <w:szCs w:val="15"/>
                    </w:rPr>
                    <w:t xml:space="preserve"> RESSA has </w:t>
                  </w:r>
                  <w:proofErr w:type="spellStart"/>
                  <w:r>
                    <w:rPr>
                      <w:rFonts w:ascii="Century Gothic" w:eastAsia="Times New Roman" w:hAnsi="Century Gothic"/>
                      <w:color w:val="5B5B5E"/>
                      <w:sz w:val="15"/>
                      <w:szCs w:val="15"/>
                    </w:rPr>
                    <w:t>appointed</w:t>
                  </w:r>
                  <w:proofErr w:type="spellEnd"/>
                  <w:r>
                    <w:rPr>
                      <w:rFonts w:ascii="Century Gothic" w:eastAsia="Times New Roman" w:hAnsi="Century Gothic"/>
                      <w:color w:val="5B5B5E"/>
                      <w:sz w:val="15"/>
                      <w:szCs w:val="15"/>
                    </w:rPr>
                    <w:t xml:space="preserve"> a Data </w:t>
                  </w:r>
                  <w:proofErr w:type="spellStart"/>
                  <w:r>
                    <w:rPr>
                      <w:rFonts w:ascii="Century Gothic" w:eastAsia="Times New Roman" w:hAnsi="Century Gothic"/>
                      <w:color w:val="5B5B5E"/>
                      <w:sz w:val="15"/>
                      <w:szCs w:val="15"/>
                    </w:rPr>
                    <w:t>Protection</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Officer</w:t>
                  </w:r>
                  <w:proofErr w:type="spellEnd"/>
                  <w:r>
                    <w:rPr>
                      <w:rFonts w:ascii="Century Gothic" w:eastAsia="Times New Roman" w:hAnsi="Century Gothic"/>
                      <w:color w:val="5B5B5E"/>
                      <w:sz w:val="15"/>
                      <w:szCs w:val="15"/>
                    </w:rPr>
                    <w:t xml:space="preserve"> (</w:t>
                  </w:r>
                  <w:hyperlink r:id="rId19" w:tgtFrame="_blank" w:history="1">
                    <w:r>
                      <w:rPr>
                        <w:rStyle w:val="Hipervnculo"/>
                        <w:rFonts w:ascii="Century Gothic" w:eastAsia="Times New Roman" w:hAnsi="Century Gothic"/>
                        <w:color w:val="5B5B5E"/>
                        <w:sz w:val="15"/>
                        <w:szCs w:val="15"/>
                        <w:u w:val="none"/>
                      </w:rPr>
                      <w:t>dpo@moeveglobal.com</w:t>
                    </w:r>
                  </w:hyperlink>
                  <w:r>
                    <w:rPr>
                      <w:rFonts w:ascii="Century Gothic" w:eastAsia="Times New Roman" w:hAnsi="Century Gothic"/>
                      <w:color w:val="5B5B5E"/>
                      <w:sz w:val="15"/>
                      <w:szCs w:val="15"/>
                    </w:rPr>
                    <w:t xml:space="preserve">) and </w:t>
                  </w:r>
                  <w:proofErr w:type="spellStart"/>
                  <w:r>
                    <w:rPr>
                      <w:rFonts w:ascii="Century Gothic" w:eastAsia="Times New Roman" w:hAnsi="Century Gothic"/>
                      <w:color w:val="5B5B5E"/>
                      <w:sz w:val="15"/>
                      <w:szCs w:val="15"/>
                    </w:rPr>
                    <w:t>that</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you</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may</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request</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if</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necessary</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the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protection</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of</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the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Spanish</w:t>
                  </w:r>
                  <w:proofErr w:type="spellEnd"/>
                  <w:r>
                    <w:rPr>
                      <w:rFonts w:ascii="Century Gothic" w:eastAsia="Times New Roman" w:hAnsi="Century Gothic"/>
                      <w:color w:val="5B5B5E"/>
                      <w:sz w:val="15"/>
                      <w:szCs w:val="15"/>
                    </w:rPr>
                    <w:t xml:space="preserve"> Data </w:t>
                  </w:r>
                  <w:proofErr w:type="spellStart"/>
                  <w:r>
                    <w:rPr>
                      <w:rFonts w:ascii="Century Gothic" w:eastAsia="Times New Roman" w:hAnsi="Century Gothic"/>
                      <w:color w:val="5B5B5E"/>
                      <w:sz w:val="15"/>
                      <w:szCs w:val="15"/>
                    </w:rPr>
                    <w:t>Protection</w:t>
                  </w:r>
                  <w:proofErr w:type="spellEnd"/>
                  <w:r>
                    <w:rPr>
                      <w:rFonts w:ascii="Century Gothic" w:eastAsia="Times New Roman" w:hAnsi="Century Gothic"/>
                      <w:color w:val="5B5B5E"/>
                      <w:sz w:val="15"/>
                      <w:szCs w:val="15"/>
                    </w:rPr>
                    <w:t xml:space="preserve"> Agency. </w:t>
                  </w:r>
                  <w:proofErr w:type="spellStart"/>
                  <w:r>
                    <w:rPr>
                      <w:rFonts w:ascii="Century Gothic" w:eastAsia="Times New Roman" w:hAnsi="Century Gothic"/>
                      <w:color w:val="5B5B5E"/>
                      <w:sz w:val="15"/>
                      <w:szCs w:val="15"/>
                    </w:rPr>
                    <w:t>We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inform</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you</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that</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the</w:t>
                  </w:r>
                  <w:proofErr w:type="spellEnd"/>
                  <w:r>
                    <w:rPr>
                      <w:rFonts w:ascii="Century Gothic" w:eastAsia="Times New Roman" w:hAnsi="Century Gothic"/>
                      <w:color w:val="5B5B5E"/>
                      <w:sz w:val="15"/>
                      <w:szCs w:val="15"/>
                    </w:rPr>
                    <w:t xml:space="preserve"> data </w:t>
                  </w:r>
                  <w:proofErr w:type="spellStart"/>
                  <w:r>
                    <w:rPr>
                      <w:rFonts w:ascii="Century Gothic" w:eastAsia="Times New Roman" w:hAnsi="Century Gothic"/>
                      <w:color w:val="5B5B5E"/>
                      <w:sz w:val="15"/>
                      <w:szCs w:val="15"/>
                    </w:rPr>
                    <w:t>used</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to</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send</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this</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notice</w:t>
                  </w:r>
                  <w:proofErr w:type="spellEnd"/>
                  <w:r>
                    <w:rPr>
                      <w:rFonts w:ascii="Century Gothic" w:eastAsia="Times New Roman" w:hAnsi="Century Gothic"/>
                      <w:color w:val="5B5B5E"/>
                      <w:sz w:val="15"/>
                      <w:szCs w:val="15"/>
                    </w:rPr>
                    <w:t xml:space="preserve"> comes </w:t>
                  </w:r>
                  <w:proofErr w:type="spellStart"/>
                  <w:r>
                    <w:rPr>
                      <w:rFonts w:ascii="Century Gothic" w:eastAsia="Times New Roman" w:hAnsi="Century Gothic"/>
                      <w:color w:val="5B5B5E"/>
                      <w:sz w:val="15"/>
                      <w:szCs w:val="15"/>
                    </w:rPr>
                    <w:t>from</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the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records</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created</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using</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the</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information</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you</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provided</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when</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you</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registered</w:t>
                  </w:r>
                  <w:proofErr w:type="spellEnd"/>
                  <w:r>
                    <w:rPr>
                      <w:rFonts w:ascii="Century Gothic" w:eastAsia="Times New Roman" w:hAnsi="Century Gothic"/>
                      <w:color w:val="5B5B5E"/>
                      <w:sz w:val="15"/>
                      <w:szCs w:val="15"/>
                    </w:rPr>
                    <w:t xml:space="preserve"> as a </w:t>
                  </w:r>
                  <w:proofErr w:type="spellStart"/>
                  <w:r>
                    <w:rPr>
                      <w:rFonts w:ascii="Century Gothic" w:eastAsia="Times New Roman" w:hAnsi="Century Gothic"/>
                      <w:color w:val="5B5B5E"/>
                      <w:sz w:val="15"/>
                      <w:szCs w:val="15"/>
                    </w:rPr>
                    <w:t>Customer</w:t>
                  </w:r>
                  <w:proofErr w:type="spellEnd"/>
                  <w:r>
                    <w:rPr>
                      <w:rFonts w:ascii="Century Gothic" w:eastAsia="Times New Roman" w:hAnsi="Century Gothic"/>
                      <w:color w:val="5B5B5E"/>
                      <w:sz w:val="15"/>
                      <w:szCs w:val="15"/>
                    </w:rPr>
                    <w:t xml:space="preserve"> and </w:t>
                  </w:r>
                  <w:proofErr w:type="spellStart"/>
                  <w:r>
                    <w:rPr>
                      <w:rFonts w:ascii="Century Gothic" w:eastAsia="Times New Roman" w:hAnsi="Century Gothic"/>
                      <w:color w:val="5B5B5E"/>
                      <w:sz w:val="15"/>
                      <w:szCs w:val="15"/>
                    </w:rPr>
                    <w:t>accepted</w:t>
                  </w:r>
                  <w:proofErr w:type="spellEnd"/>
                  <w:r>
                    <w:rPr>
                      <w:rFonts w:ascii="Century Gothic" w:eastAsia="Times New Roman" w:hAnsi="Century Gothic"/>
                      <w:color w:val="5B5B5E"/>
                      <w:sz w:val="15"/>
                      <w:szCs w:val="15"/>
                    </w:rPr>
                    <w:t xml:space="preserve"> </w:t>
                  </w:r>
                  <w:proofErr w:type="spellStart"/>
                  <w:r>
                    <w:rPr>
                      <w:rFonts w:ascii="Century Gothic" w:eastAsia="Times New Roman" w:hAnsi="Century Gothic"/>
                      <w:color w:val="5B5B5E"/>
                      <w:sz w:val="15"/>
                      <w:szCs w:val="15"/>
                    </w:rPr>
                    <w:t>the</w:t>
                  </w:r>
                  <w:proofErr w:type="spellEnd"/>
                  <w:r>
                    <w:rPr>
                      <w:rFonts w:ascii="Century Gothic" w:eastAsia="Times New Roman" w:hAnsi="Century Gothic"/>
                      <w:color w:val="5B5B5E"/>
                      <w:sz w:val="15"/>
                      <w:szCs w:val="15"/>
                    </w:rPr>
                    <w:t xml:space="preserve"> </w:t>
                  </w:r>
                  <w:hyperlink r:id="rId20" w:tgtFrame="_blank" w:history="1">
                    <w:proofErr w:type="spellStart"/>
                    <w:r>
                      <w:rPr>
                        <w:rStyle w:val="Hipervnculo"/>
                        <w:rFonts w:ascii="Century Gothic" w:eastAsia="Times New Roman" w:hAnsi="Century Gothic"/>
                        <w:color w:val="5B5B5E"/>
                        <w:sz w:val="15"/>
                        <w:szCs w:val="15"/>
                      </w:rPr>
                      <w:t>Privacy</w:t>
                    </w:r>
                    <w:proofErr w:type="spellEnd"/>
                    <w:r>
                      <w:rPr>
                        <w:rStyle w:val="Hipervnculo"/>
                        <w:rFonts w:ascii="Century Gothic" w:eastAsia="Times New Roman" w:hAnsi="Century Gothic"/>
                        <w:color w:val="5B5B5E"/>
                        <w:sz w:val="15"/>
                        <w:szCs w:val="15"/>
                      </w:rPr>
                      <w:t xml:space="preserve"> </w:t>
                    </w:r>
                    <w:proofErr w:type="spellStart"/>
                    <w:r>
                      <w:rPr>
                        <w:rStyle w:val="Hipervnculo"/>
                        <w:rFonts w:ascii="Century Gothic" w:eastAsia="Times New Roman" w:hAnsi="Century Gothic"/>
                        <w:color w:val="5B5B5E"/>
                        <w:sz w:val="15"/>
                        <w:szCs w:val="15"/>
                      </w:rPr>
                      <w:t>Policy</w:t>
                    </w:r>
                    <w:proofErr w:type="spellEnd"/>
                  </w:hyperlink>
                  <w:r>
                    <w:rPr>
                      <w:rFonts w:ascii="Century Gothic" w:eastAsia="Times New Roman" w:hAnsi="Century Gothic"/>
                      <w:color w:val="5B5B5E"/>
                      <w:sz w:val="15"/>
                      <w:szCs w:val="15"/>
                    </w:rPr>
                    <w:t xml:space="preserve"> </w:t>
                  </w:r>
                  <w:r>
                    <w:rPr>
                      <w:rFonts w:ascii="Century Gothic" w:eastAsia="Times New Roman" w:hAnsi="Century Gothic"/>
                      <w:color w:val="5B5B5E"/>
                      <w:sz w:val="15"/>
                      <w:szCs w:val="15"/>
                    </w:rPr>
                    <w:br/>
                  </w:r>
                </w:p>
              </w:tc>
              <w:tc>
                <w:tcPr>
                  <w:tcW w:w="0" w:type="auto"/>
                  <w:vAlign w:val="center"/>
                  <w:hideMark/>
                </w:tcPr>
                <w:p w14:paraId="293D4DD8" w14:textId="77777777" w:rsidR="005825DB" w:rsidRDefault="005825DB">
                  <w:pPr>
                    <w:rPr>
                      <w:rFonts w:eastAsia="Times New Roman"/>
                    </w:rPr>
                  </w:pPr>
                  <w:r>
                    <w:rPr>
                      <w:rFonts w:eastAsia="Times New Roman"/>
                    </w:rPr>
                    <w:t> </w:t>
                  </w:r>
                </w:p>
              </w:tc>
            </w:tr>
            <w:tr w:rsidR="005825DB" w14:paraId="7DDE50F7" w14:textId="77777777">
              <w:tc>
                <w:tcPr>
                  <w:tcW w:w="375" w:type="dxa"/>
                  <w:vAlign w:val="center"/>
                  <w:hideMark/>
                </w:tcPr>
                <w:p w14:paraId="4688989B" w14:textId="77777777" w:rsidR="005825DB" w:rsidRDefault="005825DB">
                  <w:pPr>
                    <w:rPr>
                      <w:rFonts w:eastAsia="Times New Roman"/>
                    </w:rPr>
                  </w:pPr>
                  <w:r>
                    <w:rPr>
                      <w:rFonts w:eastAsia="Times New Roman"/>
                    </w:rPr>
                    <w:t> </w:t>
                  </w:r>
                </w:p>
              </w:tc>
              <w:tc>
                <w:tcPr>
                  <w:tcW w:w="0" w:type="auto"/>
                  <w:shd w:val="clear" w:color="auto" w:fill="FFFFFF"/>
                  <w:vAlign w:val="center"/>
                  <w:hideMark/>
                </w:tcPr>
                <w:p w14:paraId="01533FA4" w14:textId="77777777" w:rsidR="005825DB" w:rsidRDefault="005825DB">
                  <w:pPr>
                    <w:spacing w:line="195" w:lineRule="exact"/>
                    <w:jc w:val="center"/>
                    <w:rPr>
                      <w:rFonts w:ascii="Century Gothic" w:eastAsia="Times New Roman" w:hAnsi="Century Gothic"/>
                      <w:color w:val="5B5B5E"/>
                      <w:sz w:val="15"/>
                      <w:szCs w:val="15"/>
                    </w:rPr>
                  </w:pPr>
                  <w:proofErr w:type="spellStart"/>
                  <w:r>
                    <w:rPr>
                      <w:rStyle w:val="Textoennegrita"/>
                      <w:rFonts w:ascii="Century Gothic" w:eastAsia="Times New Roman" w:hAnsi="Century Gothic"/>
                      <w:color w:val="5B5B5E"/>
                      <w:sz w:val="15"/>
                      <w:szCs w:val="15"/>
                    </w:rPr>
                    <w:t>If</w:t>
                  </w:r>
                  <w:proofErr w:type="spellEnd"/>
                  <w:r>
                    <w:rPr>
                      <w:rStyle w:val="Textoennegrita"/>
                      <w:rFonts w:ascii="Century Gothic" w:eastAsia="Times New Roman" w:hAnsi="Century Gothic"/>
                      <w:color w:val="5B5B5E"/>
                      <w:sz w:val="15"/>
                      <w:szCs w:val="15"/>
                    </w:rPr>
                    <w:t xml:space="preserve"> </w:t>
                  </w:r>
                  <w:proofErr w:type="spellStart"/>
                  <w:r>
                    <w:rPr>
                      <w:rStyle w:val="Textoennegrita"/>
                      <w:rFonts w:ascii="Century Gothic" w:eastAsia="Times New Roman" w:hAnsi="Century Gothic"/>
                      <w:color w:val="5B5B5E"/>
                      <w:sz w:val="15"/>
                      <w:szCs w:val="15"/>
                    </w:rPr>
                    <w:t>you</w:t>
                  </w:r>
                  <w:proofErr w:type="spellEnd"/>
                  <w:r>
                    <w:rPr>
                      <w:rStyle w:val="Textoennegrita"/>
                      <w:rFonts w:ascii="Century Gothic" w:eastAsia="Times New Roman" w:hAnsi="Century Gothic"/>
                      <w:color w:val="5B5B5E"/>
                      <w:sz w:val="15"/>
                      <w:szCs w:val="15"/>
                    </w:rPr>
                    <w:t xml:space="preserve"> do </w:t>
                  </w:r>
                  <w:proofErr w:type="spellStart"/>
                  <w:r>
                    <w:rPr>
                      <w:rStyle w:val="Textoennegrita"/>
                      <w:rFonts w:ascii="Century Gothic" w:eastAsia="Times New Roman" w:hAnsi="Century Gothic"/>
                      <w:color w:val="5B5B5E"/>
                      <w:sz w:val="15"/>
                      <w:szCs w:val="15"/>
                    </w:rPr>
                    <w:t>not</w:t>
                  </w:r>
                  <w:proofErr w:type="spellEnd"/>
                  <w:r>
                    <w:rPr>
                      <w:rStyle w:val="Textoennegrita"/>
                      <w:rFonts w:ascii="Century Gothic" w:eastAsia="Times New Roman" w:hAnsi="Century Gothic"/>
                      <w:color w:val="5B5B5E"/>
                      <w:sz w:val="15"/>
                      <w:szCs w:val="15"/>
                    </w:rPr>
                    <w:t xml:space="preserve"> </w:t>
                  </w:r>
                  <w:proofErr w:type="spellStart"/>
                  <w:r>
                    <w:rPr>
                      <w:rStyle w:val="Textoennegrita"/>
                      <w:rFonts w:ascii="Century Gothic" w:eastAsia="Times New Roman" w:hAnsi="Century Gothic"/>
                      <w:color w:val="5B5B5E"/>
                      <w:sz w:val="15"/>
                      <w:szCs w:val="15"/>
                    </w:rPr>
                    <w:t>wish</w:t>
                  </w:r>
                  <w:proofErr w:type="spellEnd"/>
                  <w:r>
                    <w:rPr>
                      <w:rStyle w:val="Textoennegrita"/>
                      <w:rFonts w:ascii="Century Gothic" w:eastAsia="Times New Roman" w:hAnsi="Century Gothic"/>
                      <w:color w:val="5B5B5E"/>
                      <w:sz w:val="15"/>
                      <w:szCs w:val="15"/>
                    </w:rPr>
                    <w:t xml:space="preserve"> </w:t>
                  </w:r>
                  <w:proofErr w:type="spellStart"/>
                  <w:r>
                    <w:rPr>
                      <w:rStyle w:val="Textoennegrita"/>
                      <w:rFonts w:ascii="Century Gothic" w:eastAsia="Times New Roman" w:hAnsi="Century Gothic"/>
                      <w:color w:val="5B5B5E"/>
                      <w:sz w:val="15"/>
                      <w:szCs w:val="15"/>
                    </w:rPr>
                    <w:t>to</w:t>
                  </w:r>
                  <w:proofErr w:type="spellEnd"/>
                  <w:r>
                    <w:rPr>
                      <w:rStyle w:val="Textoennegrita"/>
                      <w:rFonts w:ascii="Century Gothic" w:eastAsia="Times New Roman" w:hAnsi="Century Gothic"/>
                      <w:color w:val="5B5B5E"/>
                      <w:sz w:val="15"/>
                      <w:szCs w:val="15"/>
                    </w:rPr>
                    <w:t xml:space="preserve"> </w:t>
                  </w:r>
                  <w:proofErr w:type="spellStart"/>
                  <w:r>
                    <w:rPr>
                      <w:rStyle w:val="Textoennegrita"/>
                      <w:rFonts w:ascii="Century Gothic" w:eastAsia="Times New Roman" w:hAnsi="Century Gothic"/>
                      <w:color w:val="5B5B5E"/>
                      <w:sz w:val="15"/>
                      <w:szCs w:val="15"/>
                    </w:rPr>
                    <w:t>receive</w:t>
                  </w:r>
                  <w:proofErr w:type="spellEnd"/>
                  <w:r>
                    <w:rPr>
                      <w:rStyle w:val="Textoennegrita"/>
                      <w:rFonts w:ascii="Century Gothic" w:eastAsia="Times New Roman" w:hAnsi="Century Gothic"/>
                      <w:color w:val="5B5B5E"/>
                      <w:sz w:val="15"/>
                      <w:szCs w:val="15"/>
                    </w:rPr>
                    <w:t xml:space="preserve"> </w:t>
                  </w:r>
                  <w:proofErr w:type="spellStart"/>
                  <w:r>
                    <w:rPr>
                      <w:rStyle w:val="Textoennegrita"/>
                      <w:rFonts w:ascii="Century Gothic" w:eastAsia="Times New Roman" w:hAnsi="Century Gothic"/>
                      <w:color w:val="5B5B5E"/>
                      <w:sz w:val="15"/>
                      <w:szCs w:val="15"/>
                    </w:rPr>
                    <w:t>further</w:t>
                  </w:r>
                  <w:proofErr w:type="spellEnd"/>
                  <w:r>
                    <w:rPr>
                      <w:rStyle w:val="Textoennegrita"/>
                      <w:rFonts w:ascii="Century Gothic" w:eastAsia="Times New Roman" w:hAnsi="Century Gothic"/>
                      <w:color w:val="5B5B5E"/>
                      <w:sz w:val="15"/>
                      <w:szCs w:val="15"/>
                    </w:rPr>
                    <w:t xml:space="preserve"> </w:t>
                  </w:r>
                  <w:proofErr w:type="spellStart"/>
                  <w:r>
                    <w:rPr>
                      <w:rStyle w:val="Textoennegrita"/>
                      <w:rFonts w:ascii="Century Gothic" w:eastAsia="Times New Roman" w:hAnsi="Century Gothic"/>
                      <w:color w:val="5B5B5E"/>
                      <w:sz w:val="15"/>
                      <w:szCs w:val="15"/>
                    </w:rPr>
                    <w:t>commercial</w:t>
                  </w:r>
                  <w:proofErr w:type="spellEnd"/>
                  <w:r>
                    <w:rPr>
                      <w:rStyle w:val="Textoennegrita"/>
                      <w:rFonts w:ascii="Century Gothic" w:eastAsia="Times New Roman" w:hAnsi="Century Gothic"/>
                      <w:color w:val="5B5B5E"/>
                      <w:sz w:val="15"/>
                      <w:szCs w:val="15"/>
                    </w:rPr>
                    <w:t xml:space="preserve"> </w:t>
                  </w:r>
                  <w:proofErr w:type="spellStart"/>
                  <w:r>
                    <w:rPr>
                      <w:rStyle w:val="Textoennegrita"/>
                      <w:rFonts w:ascii="Century Gothic" w:eastAsia="Times New Roman" w:hAnsi="Century Gothic"/>
                      <w:color w:val="5B5B5E"/>
                      <w:sz w:val="15"/>
                      <w:szCs w:val="15"/>
                    </w:rPr>
                    <w:t>communications</w:t>
                  </w:r>
                  <w:proofErr w:type="spellEnd"/>
                  <w:r>
                    <w:rPr>
                      <w:rStyle w:val="Textoennegrita"/>
                      <w:rFonts w:ascii="Century Gothic" w:eastAsia="Times New Roman" w:hAnsi="Century Gothic"/>
                      <w:color w:val="5B5B5E"/>
                      <w:sz w:val="15"/>
                      <w:szCs w:val="15"/>
                    </w:rPr>
                    <w:t xml:space="preserve"> </w:t>
                  </w:r>
                  <w:proofErr w:type="spellStart"/>
                  <w:r>
                    <w:rPr>
                      <w:rStyle w:val="Textoennegrita"/>
                      <w:rFonts w:ascii="Century Gothic" w:eastAsia="Times New Roman" w:hAnsi="Century Gothic"/>
                      <w:color w:val="5B5B5E"/>
                      <w:sz w:val="15"/>
                      <w:szCs w:val="15"/>
                    </w:rPr>
                    <w:t>click</w:t>
                  </w:r>
                  <w:proofErr w:type="spellEnd"/>
                  <w:r>
                    <w:rPr>
                      <w:rStyle w:val="Textoennegrita"/>
                      <w:rFonts w:ascii="Century Gothic" w:eastAsia="Times New Roman" w:hAnsi="Century Gothic"/>
                      <w:color w:val="5B5B5E"/>
                      <w:sz w:val="15"/>
                      <w:szCs w:val="15"/>
                    </w:rPr>
                    <w:t xml:space="preserve"> </w:t>
                  </w:r>
                  <w:hyperlink r:id="rId21" w:tgtFrame="_blank" w:history="1">
                    <w:proofErr w:type="spellStart"/>
                    <w:r>
                      <w:rPr>
                        <w:rStyle w:val="Hipervnculo"/>
                        <w:rFonts w:ascii="Century Gothic" w:eastAsia="Times New Roman" w:hAnsi="Century Gothic"/>
                        <w:b/>
                        <w:bCs/>
                        <w:color w:val="5B5B5E"/>
                        <w:sz w:val="15"/>
                        <w:szCs w:val="15"/>
                      </w:rPr>
                      <w:t>here</w:t>
                    </w:r>
                    <w:proofErr w:type="spellEnd"/>
                  </w:hyperlink>
                </w:p>
              </w:tc>
              <w:tc>
                <w:tcPr>
                  <w:tcW w:w="375" w:type="dxa"/>
                  <w:vAlign w:val="center"/>
                  <w:hideMark/>
                </w:tcPr>
                <w:p w14:paraId="71BD1512" w14:textId="77777777" w:rsidR="005825DB" w:rsidRDefault="005825DB">
                  <w:pPr>
                    <w:rPr>
                      <w:rFonts w:eastAsia="Times New Roman"/>
                    </w:rPr>
                  </w:pPr>
                  <w:r>
                    <w:rPr>
                      <w:rFonts w:eastAsia="Times New Roman"/>
                    </w:rPr>
                    <w:t> </w:t>
                  </w:r>
                </w:p>
              </w:tc>
            </w:tr>
            <w:tr w:rsidR="005825DB" w14:paraId="7237A747" w14:textId="77777777">
              <w:trPr>
                <w:trHeight w:val="450"/>
              </w:trPr>
              <w:tc>
                <w:tcPr>
                  <w:tcW w:w="0" w:type="auto"/>
                  <w:vAlign w:val="center"/>
                  <w:hideMark/>
                </w:tcPr>
                <w:p w14:paraId="54D52205" w14:textId="77777777" w:rsidR="005825DB" w:rsidRDefault="005825DB">
                  <w:pPr>
                    <w:rPr>
                      <w:rFonts w:eastAsia="Times New Roman"/>
                    </w:rPr>
                  </w:pPr>
                  <w:r>
                    <w:rPr>
                      <w:rFonts w:eastAsia="Times New Roman"/>
                    </w:rPr>
                    <w:t> </w:t>
                  </w:r>
                </w:p>
              </w:tc>
              <w:tc>
                <w:tcPr>
                  <w:tcW w:w="0" w:type="auto"/>
                  <w:vAlign w:val="center"/>
                  <w:hideMark/>
                </w:tcPr>
                <w:p w14:paraId="0F86F143" w14:textId="77777777" w:rsidR="005825DB" w:rsidRDefault="005825DB">
                  <w:pPr>
                    <w:rPr>
                      <w:rFonts w:eastAsia="Times New Roman"/>
                    </w:rPr>
                  </w:pPr>
                  <w:r>
                    <w:rPr>
                      <w:rFonts w:eastAsia="Times New Roman"/>
                    </w:rPr>
                    <w:t> </w:t>
                  </w:r>
                </w:p>
              </w:tc>
              <w:tc>
                <w:tcPr>
                  <w:tcW w:w="0" w:type="auto"/>
                  <w:vAlign w:val="center"/>
                  <w:hideMark/>
                </w:tcPr>
                <w:p w14:paraId="46E249D7" w14:textId="77777777" w:rsidR="005825DB" w:rsidRDefault="005825DB">
                  <w:pPr>
                    <w:rPr>
                      <w:rFonts w:eastAsia="Times New Roman"/>
                    </w:rPr>
                  </w:pPr>
                  <w:r>
                    <w:rPr>
                      <w:rFonts w:eastAsia="Times New Roman"/>
                    </w:rPr>
                    <w:t> </w:t>
                  </w:r>
                </w:p>
              </w:tc>
            </w:tr>
          </w:tbl>
          <w:p w14:paraId="5C193764" w14:textId="77777777" w:rsidR="005825DB" w:rsidRDefault="005825DB">
            <w:pPr>
              <w:rPr>
                <w:rFonts w:ascii="Times New Roman" w:eastAsia="Times New Roman" w:hAnsi="Times New Roman" w:cs="Times New Roman"/>
                <w:sz w:val="20"/>
                <w:szCs w:val="20"/>
              </w:rPr>
            </w:pPr>
          </w:p>
        </w:tc>
      </w:tr>
    </w:tbl>
    <w:p w14:paraId="0FA28A88" w14:textId="77777777" w:rsidR="005825DB" w:rsidRDefault="005825DB" w:rsidP="005825DB">
      <w:pPr>
        <w:rPr>
          <w:rFonts w:eastAsia="Times New Roman"/>
        </w:rPr>
      </w:pPr>
    </w:p>
    <w:p w14:paraId="1B8E358C" w14:textId="77777777" w:rsidR="00490AE6" w:rsidRDefault="00490AE6"/>
    <w:sectPr w:rsidR="00490A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DB"/>
    <w:rsid w:val="00490AE6"/>
    <w:rsid w:val="005825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1C34"/>
  <w15:chartTrackingRefBased/>
  <w15:docId w15:val="{6611B231-6195-416C-8ADA-DAC30422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DB"/>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825DB"/>
    <w:rPr>
      <w:color w:val="0000FF"/>
      <w:u w:val="single"/>
      <w:bdr w:val="none" w:sz="0" w:space="0" w:color="auto" w:frame="1"/>
    </w:rPr>
  </w:style>
  <w:style w:type="character" w:styleId="Textoennegrita">
    <w:name w:val="Strong"/>
    <w:basedOn w:val="Fuentedeprrafopredeter"/>
    <w:uiPriority w:val="22"/>
    <w:qFormat/>
    <w:rsid w:val="005825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46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cid:lateral2.png" TargetMode="External"/><Relationship Id="rId18" Type="http://schemas.openxmlformats.org/officeDocument/2006/relationships/hyperlink" Target="mailto:derechos.arco@moeveglobal.com" TargetMode="External"/><Relationship Id="rId3" Type="http://schemas.openxmlformats.org/officeDocument/2006/relationships/webSettings" Target="webSettings.xml"/><Relationship Id="rId21" Type="http://schemas.openxmlformats.org/officeDocument/2006/relationships/hyperlink" Target="mailto:derechos.arco@moeveglobal.com" TargetMode="External"/><Relationship Id="rId7" Type="http://schemas.openxmlformats.org/officeDocument/2006/relationships/image" Target="cid:logo_moeve.png" TargetMode="External"/><Relationship Id="rId12" Type="http://schemas.openxmlformats.org/officeDocument/2006/relationships/image" Target="media/image4.png"/><Relationship Id="rId17" Type="http://schemas.openxmlformats.org/officeDocument/2006/relationships/hyperlink" Target="mailto:derechos.arco@moeveglobal.com" TargetMode="External"/><Relationship Id="rId2" Type="http://schemas.openxmlformats.org/officeDocument/2006/relationships/settings" Target="settings.xml"/><Relationship Id="rId16" Type="http://schemas.openxmlformats.org/officeDocument/2006/relationships/hyperlink" Target="https://www.moeve.es/es/politica%E2%80%93de%E2%80%93privacidad" TargetMode="External"/><Relationship Id="rId20" Type="http://schemas.openxmlformats.org/officeDocument/2006/relationships/hyperlink" Target="https://www.moeve.es/es/politica%E2%80%93de%E2%80%93privacidad"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moeve.es/en/login?from=transportista" TargetMode="External"/><Relationship Id="rId5" Type="http://schemas.openxmlformats.org/officeDocument/2006/relationships/image" Target="cid:logo_starressa.png" TargetMode="External"/><Relationship Id="rId15" Type="http://schemas.openxmlformats.org/officeDocument/2006/relationships/hyperlink" Target="mailto:dpo@moeveglobal.com" TargetMode="External"/><Relationship Id="rId23" Type="http://schemas.openxmlformats.org/officeDocument/2006/relationships/theme" Target="theme/theme1.xml"/><Relationship Id="rId10" Type="http://schemas.openxmlformats.org/officeDocument/2006/relationships/hyperlink" Target="https://www.moeve.es/es/login?from=transportista" TargetMode="External"/><Relationship Id="rId19" Type="http://schemas.openxmlformats.org/officeDocument/2006/relationships/hyperlink" Target="mailto:dpo@moeveglobal.com" TargetMode="External"/><Relationship Id="rId4" Type="http://schemas.openxmlformats.org/officeDocument/2006/relationships/image" Target="media/image1.png"/><Relationship Id="rId9" Type="http://schemas.openxmlformats.org/officeDocument/2006/relationships/image" Target="cid:lateral1.png" TargetMode="External"/><Relationship Id="rId14" Type="http://schemas.openxmlformats.org/officeDocument/2006/relationships/hyperlink" Target="mailto:derechos.arco@moeveglobal.co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3359</Characters>
  <Application>Microsoft Office Word</Application>
  <DocSecurity>0</DocSecurity>
  <Lines>27</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cp:revision>
  <dcterms:created xsi:type="dcterms:W3CDTF">2025-05-26T08:35:00Z</dcterms:created>
  <dcterms:modified xsi:type="dcterms:W3CDTF">2025-05-26T08:37:00Z</dcterms:modified>
</cp:coreProperties>
</file>